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FD9C2" w14:textId="77777777" w:rsidR="00327D5C" w:rsidRDefault="008166B8">
      <w:pPr>
        <w:pStyle w:val="Title"/>
        <w:rPr>
          <w:sz w:val="28"/>
          <w:szCs w:val="28"/>
        </w:rPr>
      </w:pPr>
      <w:r>
        <w:t>Measuring the Speed of Earth around the Sun using Doppler Effect</w:t>
      </w:r>
    </w:p>
    <w:p w14:paraId="0411B422" w14:textId="77777777" w:rsidR="00327D5C" w:rsidRDefault="008166B8">
      <w:pPr>
        <w:pStyle w:val="Subtitle"/>
        <w:rPr>
          <w:b/>
          <w:sz w:val="26"/>
          <w:szCs w:val="26"/>
        </w:rPr>
      </w:pPr>
      <w:r>
        <w:t>Astronomy Activity</w:t>
      </w:r>
    </w:p>
    <w:p w14:paraId="363828DC" w14:textId="77777777" w:rsidR="00327D5C" w:rsidRDefault="00327D5C">
      <w:pPr>
        <w:spacing w:after="0"/>
        <w:rPr>
          <w:b/>
          <w:sz w:val="28"/>
          <w:szCs w:val="28"/>
        </w:rPr>
      </w:pPr>
    </w:p>
    <w:p w14:paraId="238455B8" w14:textId="77777777" w:rsidR="00327D5C" w:rsidRDefault="008166B8">
      <w:pPr>
        <w:rPr>
          <w:sz w:val="24"/>
          <w:szCs w:val="24"/>
        </w:rPr>
      </w:pPr>
      <w:r>
        <w:rPr>
          <w:b/>
        </w:rPr>
        <w:t xml:space="preserve">Objective - </w:t>
      </w:r>
      <w:r>
        <w:t>The last activity on Modeling the Earth’s Motion Around the Sun was making a “paper” prediction on what we would expect with regards to the Earth’s motion with respect to the Center of the Galaxy.  Now, it is time to look at actual data to check the model...</w:t>
      </w:r>
    </w:p>
    <w:p w14:paraId="26D9267F" w14:textId="77777777" w:rsidR="00327D5C" w:rsidRDefault="00327D5C">
      <w:pPr>
        <w:spacing w:after="0"/>
        <w:rPr>
          <w:b/>
          <w:sz w:val="24"/>
          <w:szCs w:val="24"/>
        </w:rPr>
      </w:pPr>
    </w:p>
    <w:p w14:paraId="73A6A7E1" w14:textId="77777777" w:rsidR="00327D5C" w:rsidRDefault="008166B8">
      <w:pPr>
        <w:pStyle w:val="Heading2"/>
        <w:rPr>
          <w:szCs w:val="24"/>
        </w:rPr>
      </w:pPr>
      <w:r>
        <w:t>Background</w:t>
      </w:r>
    </w:p>
    <w:p w14:paraId="5B836975" w14:textId="77777777" w:rsidR="00327D5C" w:rsidRDefault="008166B8">
      <w:r>
        <w:rPr>
          <w:b/>
          <w:u w:val="single"/>
        </w:rPr>
        <w:t>Trust the Spectrum!</w:t>
      </w:r>
      <w:r>
        <w:t xml:space="preserve">  Elements of the Periodic Table have been tested countless times by scientists in laboratories around the world and over the centuries.  When they observe and record the </w:t>
      </w:r>
      <w:r>
        <w:rPr>
          <w:b/>
        </w:rPr>
        <w:t>emission spectrum of a particular element</w:t>
      </w:r>
      <w:r>
        <w:t xml:space="preserve">, it </w:t>
      </w:r>
      <w:r>
        <w:rPr>
          <w:b/>
        </w:rPr>
        <w:t>will always be the same</w:t>
      </w:r>
      <w:r>
        <w:t xml:space="preserve">…We have learned to trust them.  </w:t>
      </w:r>
    </w:p>
    <w:p w14:paraId="5B719E1F" w14:textId="77777777" w:rsidR="00327D5C" w:rsidRDefault="00327D5C">
      <w:pPr>
        <w:spacing w:after="0"/>
      </w:pPr>
    </w:p>
    <w:p w14:paraId="30CBE554" w14:textId="77777777" w:rsidR="00327D5C" w:rsidRDefault="008166B8">
      <w:r>
        <w:t xml:space="preserve">Hydrogen is the simplest element, and the most abundant element in the Universe.  If you have ever looked at a discharge tube of excited gas (like a neon light) in a science class, and used a spectroscope to see the different spectral lines, there is a good chance one of the samples was Hydrogen.  It’s visible light spectrum has 4 very well known frequencies (colors) given off. </w:t>
      </w:r>
    </w:p>
    <w:p w14:paraId="192987BB" w14:textId="77777777" w:rsidR="00327D5C" w:rsidRDefault="008166B8">
      <w:r>
        <w:t xml:space="preserve">However,  there are other non-visible spectral emission lines from Hydrogen.  And since Hydrogen makes up 90% of the atoms (by number) in the Universe, it is hard not to see it.  There is a low-energy emission line in the radio frequencies that cold </w:t>
      </w:r>
      <w:r>
        <w:rPr>
          <w:b/>
        </w:rPr>
        <w:t>Neutral Hydrogen</w:t>
      </w:r>
      <w:r>
        <w:t xml:space="preserve"> gives off.</w:t>
      </w:r>
    </w:p>
    <w:p w14:paraId="6948DDF5" w14:textId="77777777" w:rsidR="00327D5C" w:rsidRDefault="008166B8">
      <w:pPr>
        <w:spacing w:after="0"/>
      </w:pPr>
      <w:r>
        <w:rPr>
          <w:noProof/>
        </w:rPr>
        <w:drawing>
          <wp:inline distT="0" distB="0" distL="0" distR="0" wp14:anchorId="2115CC2D" wp14:editId="5C469FA8">
            <wp:extent cx="5943600" cy="2697480"/>
            <wp:effectExtent l="0" t="0" r="0" b="0"/>
            <wp:docPr id="2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8"/>
                    <a:srcRect/>
                    <a:stretch>
                      <a:fillRect/>
                    </a:stretch>
                  </pic:blipFill>
                  <pic:spPr>
                    <a:xfrm>
                      <a:off x="0" y="0"/>
                      <a:ext cx="5943600" cy="2697480"/>
                    </a:xfrm>
                    <a:prstGeom prst="rect">
                      <a:avLst/>
                    </a:prstGeom>
                    <a:ln/>
                  </pic:spPr>
                </pic:pic>
              </a:graphicData>
            </a:graphic>
          </wp:inline>
        </w:drawing>
      </w:r>
    </w:p>
    <w:p w14:paraId="2B77F5B8" w14:textId="77777777" w:rsidR="00327D5C" w:rsidRDefault="008166B8">
      <w:r>
        <w:t>Again, the frequency of this emission is very well known from work in laboratories.  Ask that fine inter-webs place you go to on your phone “</w:t>
      </w:r>
      <w:r>
        <w:rPr>
          <w:b/>
          <w:u w:val="single"/>
        </w:rPr>
        <w:t>What is the frequency of Neutral Hydrogen?”</w:t>
      </w:r>
      <w:r>
        <w:t xml:space="preserve"> (3 Decimals)</w:t>
      </w:r>
    </w:p>
    <w:p w14:paraId="341A5508" w14:textId="77777777" w:rsidR="00327D5C" w:rsidRDefault="00327D5C">
      <w:pPr>
        <w:spacing w:after="0"/>
      </w:pPr>
    </w:p>
    <w:p w14:paraId="713CEECB" w14:textId="77777777" w:rsidR="00327D5C" w:rsidRDefault="00327D5C">
      <w:pPr>
        <w:spacing w:after="0"/>
      </w:pPr>
    </w:p>
    <w:p w14:paraId="49A1C83F" w14:textId="77777777" w:rsidR="00327D5C" w:rsidRDefault="008166B8">
      <w:pPr>
        <w:pStyle w:val="Heading2"/>
        <w:rPr>
          <w:sz w:val="28"/>
          <w:szCs w:val="28"/>
        </w:rPr>
      </w:pPr>
      <w:r>
        <w:lastRenderedPageBreak/>
        <w:t>Neutral Hydrogen Frequency = ___________________________________-MHz</w:t>
      </w:r>
    </w:p>
    <w:p w14:paraId="5E8C054E" w14:textId="77777777" w:rsidR="00327D5C" w:rsidRDefault="00327D5C">
      <w:pPr>
        <w:spacing w:after="0"/>
      </w:pPr>
    </w:p>
    <w:p w14:paraId="3CB47B2B" w14:textId="77777777" w:rsidR="00327D5C" w:rsidRDefault="00327D5C">
      <w:pPr>
        <w:spacing w:after="0"/>
        <w:rPr>
          <w:b/>
          <w:u w:val="single"/>
        </w:rPr>
      </w:pPr>
    </w:p>
    <w:p w14:paraId="72E607CB" w14:textId="77777777" w:rsidR="00327D5C" w:rsidRDefault="008166B8">
      <w:r>
        <w:t>Name___________________</w:t>
      </w:r>
    </w:p>
    <w:p w14:paraId="7DC5FB84" w14:textId="77777777" w:rsidR="00327D5C" w:rsidRDefault="00327D5C">
      <w:pPr>
        <w:spacing w:after="0"/>
      </w:pPr>
    </w:p>
    <w:p w14:paraId="2F4EF210" w14:textId="77777777" w:rsidR="00327D5C" w:rsidRDefault="008166B8">
      <w:r>
        <w:t xml:space="preserve">The six graphs are of neutral hydrogen in the area of the Galactic Center on different days throughout the year as the Galactic Center crossed the Meridian. Even though neutral hydrogen is doing its thing to emit the radio waves, it appears to shift its frequency over time.  This could be, and is hypothesized here, due the Earth orbiting the Sun.  Thus, </w:t>
      </w:r>
      <w:r>
        <w:rPr>
          <w:b/>
        </w:rPr>
        <w:t>sometimes</w:t>
      </w:r>
      <w:r>
        <w:t xml:space="preserve"> heading slightly </w:t>
      </w:r>
      <w:r>
        <w:rPr>
          <w:b/>
        </w:rPr>
        <w:t>TOWARDS the Galactic Center</w:t>
      </w:r>
      <w:r>
        <w:t xml:space="preserve">, and </w:t>
      </w:r>
      <w:r>
        <w:rPr>
          <w:b/>
        </w:rPr>
        <w:t xml:space="preserve">sometimes AWAY.  </w:t>
      </w:r>
      <w:r>
        <w:t>This is where the Doppler Effect can be very helpful!</w:t>
      </w:r>
    </w:p>
    <w:p w14:paraId="02A91414" w14:textId="77777777" w:rsidR="00327D5C" w:rsidRDefault="00327D5C">
      <w:pPr>
        <w:spacing w:after="0"/>
      </w:pPr>
    </w:p>
    <w:p w14:paraId="2B73E296" w14:textId="77777777" w:rsidR="00327D5C" w:rsidRDefault="008166B8">
      <w:pPr>
        <w:pStyle w:val="Heading2"/>
      </w:pPr>
      <w:r>
        <w:t>WHAT TO DO?</w:t>
      </w:r>
    </w:p>
    <w:p w14:paraId="17C86B7D" w14:textId="77777777" w:rsidR="00327D5C" w:rsidRDefault="008166B8">
      <w:r>
        <w:t xml:space="preserve">1) Look at the vertical axis on the graphs. Note the value of the </w:t>
      </w:r>
    </w:p>
    <w:p w14:paraId="7ED06077" w14:textId="77777777" w:rsidR="00327D5C" w:rsidRDefault="008166B8">
      <w:r>
        <w:t>frequency where the vertical axis crosses the horizontal axis</w:t>
      </w:r>
      <w:r>
        <w:tab/>
        <w:t xml:space="preserve">__________________________Mhz (This number should look familiar from the last page!) </w:t>
      </w:r>
    </w:p>
    <w:p w14:paraId="1B11AF11" w14:textId="77777777" w:rsidR="00327D5C" w:rsidRDefault="00327D5C">
      <w:pPr>
        <w:spacing w:after="0"/>
      </w:pPr>
    </w:p>
    <w:p w14:paraId="1075E024" w14:textId="77777777" w:rsidR="00327D5C" w:rsidRDefault="008166B8">
      <w:r>
        <w:t xml:space="preserve">2) The overall shape of the “bump” in each graph is fairly symmetrical with a slight asymmetry at the top, so we are going to take the </w:t>
      </w:r>
      <w:r>
        <w:rPr>
          <w:b/>
          <w:u w:val="single"/>
        </w:rPr>
        <w:t>midpoint frequency</w:t>
      </w:r>
      <w:r>
        <w:t xml:space="preserve"> where the graph cuts</w:t>
      </w:r>
      <w:r>
        <w:rPr>
          <w:b/>
        </w:rPr>
        <w:t xml:space="preserve"> through intensity 30</w:t>
      </w:r>
      <w:r>
        <w:t xml:space="preserve">. (the vertical units are arbitrary for these graphs) </w:t>
      </w:r>
      <w:r>
        <w:tab/>
      </w:r>
      <w:r>
        <w:tab/>
      </w:r>
      <w:r>
        <w:tab/>
      </w:r>
      <w:r>
        <w:tab/>
      </w:r>
      <w:r>
        <w:tab/>
      </w:r>
      <w:r>
        <w:tab/>
      </w:r>
      <w:r>
        <w:tab/>
      </w:r>
      <w:r>
        <w:tab/>
      </w:r>
    </w:p>
    <w:p w14:paraId="15248B10" w14:textId="77777777" w:rsidR="00327D5C" w:rsidRDefault="008166B8">
      <w:pPr>
        <w:pStyle w:val="Heading2"/>
      </w:pPr>
      <w:r>
        <w:t>DRAW A DARK LEVEL HORIZONTAL LINE THROUGH EACH GRAPH AT Vertical level =30</w:t>
      </w:r>
    </w:p>
    <w:p w14:paraId="35F7B151" w14:textId="77777777" w:rsidR="00327D5C" w:rsidRDefault="008166B8">
      <w:pPr>
        <w:jc w:val="center"/>
      </w:pPr>
      <w:r>
        <w:rPr>
          <w:noProof/>
        </w:rPr>
        <w:drawing>
          <wp:inline distT="0" distB="0" distL="0" distR="0" wp14:anchorId="1C67CA8C" wp14:editId="54D22085">
            <wp:extent cx="3005138" cy="695325"/>
            <wp:effectExtent l="0" t="0" r="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3005138" cy="695325"/>
                    </a:xfrm>
                    <a:prstGeom prst="rect">
                      <a:avLst/>
                    </a:prstGeom>
                    <a:ln/>
                  </pic:spPr>
                </pic:pic>
              </a:graphicData>
            </a:graphic>
          </wp:inline>
        </w:drawing>
      </w:r>
    </w:p>
    <w:p w14:paraId="7A5A355B" w14:textId="77777777" w:rsidR="00327D5C" w:rsidRDefault="00327D5C">
      <w:pPr>
        <w:spacing w:after="0"/>
        <w:rPr>
          <w:b/>
        </w:rPr>
      </w:pPr>
    </w:p>
    <w:p w14:paraId="71BDE874" w14:textId="77777777" w:rsidR="00327D5C" w:rsidRDefault="008166B8">
      <w:r>
        <w:t xml:space="preserve">3) </w:t>
      </w:r>
      <w:r>
        <w:rPr>
          <w:b/>
        </w:rPr>
        <w:t>Mark the midpoint</w:t>
      </w:r>
      <w:r>
        <w:t xml:space="preserve"> along the “30” line for the peak (1/2 way between the two “30” intersections.</w:t>
      </w:r>
    </w:p>
    <w:p w14:paraId="1D8BA8D9" w14:textId="77777777" w:rsidR="00327D5C" w:rsidRDefault="00327D5C">
      <w:pPr>
        <w:spacing w:after="0"/>
      </w:pPr>
    </w:p>
    <w:p w14:paraId="11D9464E" w14:textId="77777777" w:rsidR="00327D5C" w:rsidRDefault="008166B8">
      <w:pPr>
        <w:rPr>
          <w:b/>
        </w:rPr>
      </w:pPr>
      <w:r>
        <w:t>4) Look! Use the graph to record the Frequency to the nearest 0.004 MHz.  (</w:t>
      </w:r>
      <w:r>
        <w:rPr>
          <w:b/>
        </w:rPr>
        <w:t>Column C in Chart)</w:t>
      </w:r>
    </w:p>
    <w:p w14:paraId="576ADE06" w14:textId="77777777" w:rsidR="00327D5C" w:rsidRDefault="00327D5C">
      <w:pPr>
        <w:spacing w:after="0"/>
      </w:pPr>
    </w:p>
    <w:p w14:paraId="39D47528" w14:textId="77777777" w:rsidR="00327D5C" w:rsidRDefault="008166B8">
      <w:r>
        <w:t xml:space="preserve">5) Fill in the DOPPLER Chart  </w:t>
      </w:r>
    </w:p>
    <w:p w14:paraId="269F455E" w14:textId="77777777" w:rsidR="00327D5C" w:rsidRDefault="008166B8">
      <w:r>
        <w:rPr>
          <w:b/>
        </w:rPr>
        <w:t>Column A</w:t>
      </w:r>
      <w:r>
        <w:t xml:space="preserve"> = Easy! Just the day of year off Graph Title (year not needed here)</w:t>
      </w:r>
    </w:p>
    <w:p w14:paraId="4734E5B7" w14:textId="77777777" w:rsidR="00327D5C" w:rsidRDefault="008166B8">
      <w:bookmarkStart w:id="0" w:name="_heading=h.gjdgxs" w:colFirst="0" w:colLast="0"/>
      <w:bookmarkEnd w:id="0"/>
      <w:r>
        <w:rPr>
          <w:b/>
        </w:rPr>
        <w:t>Column B</w:t>
      </w:r>
      <w:r>
        <w:t xml:space="preserve"> = We learned in the last activity (Earth Moving Around Sun – Deeper Look) that the Sun and Galactic Center line up on Dec 18</w:t>
      </w:r>
      <w:r>
        <w:rPr>
          <w:vertAlign w:val="superscript"/>
        </w:rPr>
        <w:t>th</w:t>
      </w:r>
      <w:r>
        <w:t>, so we will let that be day 0 of the 365 day cycle (almost 1° per day) We need to count the days from Dec 18</w:t>
      </w:r>
      <w:r>
        <w:rPr>
          <w:vertAlign w:val="superscript"/>
        </w:rPr>
        <w:t>th</w:t>
      </w:r>
      <w:r>
        <w:t xml:space="preserve"> forward to know how far along the orbital path the Earth is on a given day. (This will be a positive number...many have counted backwards...DON’T)</w:t>
      </w:r>
    </w:p>
    <w:p w14:paraId="535D6AA8" w14:textId="77777777" w:rsidR="00327D5C" w:rsidRDefault="008166B8">
      <w:r>
        <w:rPr>
          <w:b/>
        </w:rPr>
        <w:t>Column C</w:t>
      </w:r>
      <w:r>
        <w:t xml:space="preserve"> – Record your determined Mid Peak Frequency from steps 3) and 4) </w:t>
      </w:r>
    </w:p>
    <w:p w14:paraId="41D18C51" w14:textId="77777777" w:rsidR="00327D5C" w:rsidRDefault="008166B8">
      <w:r>
        <w:rPr>
          <w:b/>
        </w:rPr>
        <w:t>Column D</w:t>
      </w:r>
      <w:r>
        <w:t xml:space="preserve"> – Super Easy!  Write down the value for freq. of Neutral Hydrogen from last page (3 decimals)</w:t>
      </w:r>
    </w:p>
    <w:p w14:paraId="1F00DEBD" w14:textId="77777777" w:rsidR="00327D5C" w:rsidRDefault="008166B8">
      <w:r>
        <w:rPr>
          <w:b/>
        </w:rPr>
        <w:lastRenderedPageBreak/>
        <w:t>Column E</w:t>
      </w:r>
      <w:r>
        <w:t xml:space="preserve"> – Subtract Col D from Col C   ([Col C] – [Col D])  Keep the negative! (if [col D] &gt; [col C])</w:t>
      </w:r>
    </w:p>
    <w:p w14:paraId="7F6DADEE" w14:textId="77777777" w:rsidR="00327D5C" w:rsidRDefault="00327D5C">
      <w:pPr>
        <w:spacing w:after="0"/>
      </w:pPr>
    </w:p>
    <w:p w14:paraId="2DB68949" w14:textId="77777777" w:rsidR="00327D5C" w:rsidRDefault="008166B8">
      <w:pPr>
        <w:pStyle w:val="Heading2"/>
      </w:pPr>
      <w:r>
        <w:t>Determining the Velocity Towards or Away Center</w:t>
      </w:r>
    </w:p>
    <w:p w14:paraId="4EBD78E1" w14:textId="77777777" w:rsidR="00327D5C" w:rsidRDefault="008166B8">
      <w:pPr>
        <w:keepNext/>
      </w:pPr>
      <w:r>
        <w:t>In English, the ratio of the frequency shift to original frequency is equal to the ratio of the speed of the object (Earth) to the speed of light</w:t>
      </w:r>
    </w:p>
    <w:p w14:paraId="55D334E4" w14:textId="77777777" w:rsidR="00327D5C" w:rsidRDefault="008166B8">
      <w:pPr>
        <w:jc w:val="center"/>
      </w:pPr>
      <w:r>
        <w:rPr>
          <w:noProof/>
        </w:rPr>
        <w:drawing>
          <wp:inline distT="0" distB="0" distL="0" distR="0" wp14:anchorId="1C3668FB" wp14:editId="6E6636C7">
            <wp:extent cx="2786063" cy="1205771"/>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2786063" cy="1205771"/>
                    </a:xfrm>
                    <a:prstGeom prst="rect">
                      <a:avLst/>
                    </a:prstGeom>
                    <a:ln/>
                  </pic:spPr>
                </pic:pic>
              </a:graphicData>
            </a:graphic>
          </wp:inline>
        </w:drawing>
      </w:r>
    </w:p>
    <w:p w14:paraId="22A0F0E9" w14:textId="77777777" w:rsidR="00327D5C" w:rsidRDefault="008166B8">
      <w:r>
        <w:t>In math, that translates to</w:t>
      </w:r>
    </w:p>
    <w:p w14:paraId="1346EB92" w14:textId="77777777" w:rsidR="00327D5C" w:rsidRDefault="008166B8">
      <w:pPr>
        <w:spacing w:after="0"/>
      </w:pPr>
      <w:r>
        <w:t xml:space="preserve"> </w:t>
      </w:r>
    </w:p>
    <w:p w14:paraId="22C7FA1C" w14:textId="77777777" w:rsidR="00327D5C" w:rsidRDefault="008166B8">
      <w:pPr>
        <w:rPr>
          <w:b/>
        </w:rPr>
      </w:pPr>
      <w:r>
        <w:rPr>
          <w:b/>
        </w:rPr>
        <w:t>Column F</w:t>
      </w:r>
      <w:r>
        <w:t xml:space="preserve"> = Use the equation in the bottom box to calculate the part of the Earth’s velocity heading towards or away from the Galactic Center.Name </w:t>
      </w:r>
      <w:r>
        <w:rPr>
          <w:b/>
        </w:rPr>
        <w:t>DATA GRAPHS FOR EARTH SPEED DOPPLER SHIFT (EARTH SPEED Activity 2 DATA)</w:t>
      </w:r>
    </w:p>
    <w:p w14:paraId="6CD2D53E" w14:textId="77777777" w:rsidR="00327D5C" w:rsidRDefault="008166B8">
      <w:pPr>
        <w:spacing w:after="0"/>
      </w:pPr>
      <w:r>
        <w:rPr>
          <w:noProof/>
        </w:rPr>
        <w:drawing>
          <wp:inline distT="0" distB="0" distL="0" distR="0" wp14:anchorId="62506913" wp14:editId="41DBF69D">
            <wp:extent cx="5943600" cy="2407920"/>
            <wp:effectExtent l="0" t="0" r="0" b="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943600" cy="2407920"/>
                    </a:xfrm>
                    <a:prstGeom prst="rect">
                      <a:avLst/>
                    </a:prstGeom>
                    <a:ln/>
                  </pic:spPr>
                </pic:pic>
              </a:graphicData>
            </a:graphic>
          </wp:inline>
        </w:drawing>
      </w:r>
    </w:p>
    <w:p w14:paraId="6F4B99E4" w14:textId="77777777" w:rsidR="00327D5C" w:rsidRDefault="00327D5C">
      <w:pPr>
        <w:spacing w:after="0"/>
      </w:pPr>
    </w:p>
    <w:p w14:paraId="425BAF19" w14:textId="77777777" w:rsidR="00327D5C" w:rsidRDefault="008166B8">
      <w:r>
        <w:t>(Ignore the year. Just count days from previous Dec 18th)</w:t>
      </w:r>
    </w:p>
    <w:p w14:paraId="525921E1" w14:textId="77777777" w:rsidR="00327D5C" w:rsidRDefault="008166B8">
      <w:r>
        <w:rPr>
          <w:noProof/>
        </w:rPr>
        <w:lastRenderedPageBreak/>
        <w:drawing>
          <wp:inline distT="0" distB="0" distL="0" distR="0" wp14:anchorId="2E90B06A" wp14:editId="7FCCA201">
            <wp:extent cx="5943600" cy="2555875"/>
            <wp:effectExtent l="0" t="0" r="0" b="0"/>
            <wp:docPr id="2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2"/>
                    <a:srcRect/>
                    <a:stretch>
                      <a:fillRect/>
                    </a:stretch>
                  </pic:blipFill>
                  <pic:spPr>
                    <a:xfrm>
                      <a:off x="0" y="0"/>
                      <a:ext cx="5943600" cy="2555875"/>
                    </a:xfrm>
                    <a:prstGeom prst="rect">
                      <a:avLst/>
                    </a:prstGeom>
                    <a:ln/>
                  </pic:spPr>
                </pic:pic>
              </a:graphicData>
            </a:graphic>
          </wp:inline>
        </w:drawing>
      </w:r>
    </w:p>
    <w:p w14:paraId="40759FBC" w14:textId="77777777" w:rsidR="00327D5C" w:rsidRDefault="008166B8">
      <w:r>
        <w:rPr>
          <w:noProof/>
        </w:rPr>
        <w:drawing>
          <wp:inline distT="0" distB="0" distL="0" distR="0" wp14:anchorId="686FF5D9" wp14:editId="2A377ED8">
            <wp:extent cx="5943600" cy="2567940"/>
            <wp:effectExtent l="0" t="0" r="0" b="0"/>
            <wp:docPr id="1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3"/>
                    <a:srcRect/>
                    <a:stretch>
                      <a:fillRect/>
                    </a:stretch>
                  </pic:blipFill>
                  <pic:spPr>
                    <a:xfrm>
                      <a:off x="0" y="0"/>
                      <a:ext cx="5943600" cy="2567940"/>
                    </a:xfrm>
                    <a:prstGeom prst="rect">
                      <a:avLst/>
                    </a:prstGeom>
                    <a:ln/>
                  </pic:spPr>
                </pic:pic>
              </a:graphicData>
            </a:graphic>
          </wp:inline>
        </w:drawing>
      </w:r>
    </w:p>
    <w:p w14:paraId="7B7DD7D2" w14:textId="77777777" w:rsidR="00327D5C" w:rsidRDefault="008166B8">
      <w:r>
        <w:rPr>
          <w:noProof/>
        </w:rPr>
        <w:drawing>
          <wp:inline distT="0" distB="0" distL="0" distR="0" wp14:anchorId="2E09E55C" wp14:editId="4CB0B970">
            <wp:extent cx="5943600" cy="2582545"/>
            <wp:effectExtent l="0" t="0" r="0" b="0"/>
            <wp:docPr id="15"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943600" cy="2582545"/>
                    </a:xfrm>
                    <a:prstGeom prst="rect">
                      <a:avLst/>
                    </a:prstGeom>
                    <a:ln/>
                  </pic:spPr>
                </pic:pic>
              </a:graphicData>
            </a:graphic>
          </wp:inline>
        </w:drawing>
      </w:r>
    </w:p>
    <w:p w14:paraId="25CD7C0A" w14:textId="77777777" w:rsidR="00327D5C" w:rsidRDefault="008166B8">
      <w:r>
        <w:rPr>
          <w:noProof/>
        </w:rPr>
        <w:lastRenderedPageBreak/>
        <w:drawing>
          <wp:inline distT="0" distB="0" distL="0" distR="0" wp14:anchorId="32C6CE50" wp14:editId="0FE597A0">
            <wp:extent cx="5943600" cy="2587625"/>
            <wp:effectExtent l="0" t="0" r="0" b="0"/>
            <wp:docPr id="17"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5943600" cy="2587625"/>
                    </a:xfrm>
                    <a:prstGeom prst="rect">
                      <a:avLst/>
                    </a:prstGeom>
                    <a:ln/>
                  </pic:spPr>
                </pic:pic>
              </a:graphicData>
            </a:graphic>
          </wp:inline>
        </w:drawing>
      </w:r>
    </w:p>
    <w:p w14:paraId="571C6313" w14:textId="77777777" w:rsidR="00327D5C" w:rsidRDefault="008166B8">
      <w:r>
        <w:rPr>
          <w:noProof/>
        </w:rPr>
        <w:drawing>
          <wp:inline distT="114300" distB="114300" distL="114300" distR="114300" wp14:anchorId="75F69051" wp14:editId="0F0B604D">
            <wp:extent cx="5943600" cy="2603500"/>
            <wp:effectExtent l="0" t="0" r="0" b="0"/>
            <wp:docPr id="1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5943600" cy="2603500"/>
                    </a:xfrm>
                    <a:prstGeom prst="rect">
                      <a:avLst/>
                    </a:prstGeom>
                    <a:ln/>
                  </pic:spPr>
                </pic:pic>
              </a:graphicData>
            </a:graphic>
          </wp:inline>
        </w:drawing>
      </w:r>
    </w:p>
    <w:p w14:paraId="7711A8C4" w14:textId="77777777" w:rsidR="00327D5C" w:rsidRDefault="008166B8">
      <w:pPr>
        <w:rPr>
          <w:b/>
          <w:sz w:val="28"/>
          <w:szCs w:val="28"/>
        </w:rPr>
      </w:pPr>
      <w:r>
        <w:t xml:space="preserve">_________________________   </w:t>
      </w:r>
      <w:r>
        <w:rPr>
          <w:b/>
        </w:rPr>
        <w:t xml:space="preserve">Doppler Shift Sheet     </w:t>
      </w:r>
    </w:p>
    <w:p w14:paraId="7B845160" w14:textId="77777777" w:rsidR="00327D5C" w:rsidRDefault="008166B8">
      <w:r>
        <w:t>Instructions for working with Data graphs and filling in this chart are on (page Act E4-2)</w:t>
      </w:r>
    </w:p>
    <w:p w14:paraId="1E32B88D" w14:textId="77777777" w:rsidR="00327D5C" w:rsidRDefault="008166B8">
      <w:pPr>
        <w:pStyle w:val="Heading2"/>
      </w:pPr>
      <w:r>
        <w:lastRenderedPageBreak/>
        <w:t xml:space="preserve">DOPPLER Data Chart </w:t>
      </w:r>
    </w:p>
    <w:p w14:paraId="1ADEC9A0" w14:textId="77777777" w:rsidR="00327D5C" w:rsidRDefault="008166B8">
      <w:pPr>
        <w:keepNext/>
        <w:rPr>
          <w:b/>
        </w:rPr>
      </w:pPr>
      <w:r>
        <w:rPr>
          <w:i/>
        </w:rPr>
        <w:t xml:space="preserve">(This is the </w:t>
      </w:r>
      <w:r>
        <w:rPr>
          <w:i/>
          <w:u w:val="single"/>
        </w:rPr>
        <w:t>DOPPLER CHART</w:t>
      </w:r>
      <w:r>
        <w:rPr>
          <w:i/>
        </w:rPr>
        <w:t xml:space="preserve"> referenced in final conclusion activity coming up in near future)</w:t>
      </w:r>
    </w:p>
    <w:tbl>
      <w:tblPr>
        <w:tblStyle w:val="a0"/>
        <w:tblW w:w="10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80"/>
        <w:gridCol w:w="1680"/>
        <w:gridCol w:w="1680"/>
        <w:gridCol w:w="1680"/>
        <w:gridCol w:w="1680"/>
        <w:gridCol w:w="1680"/>
      </w:tblGrid>
      <w:tr w:rsidR="00327D5C" w14:paraId="018F78FC" w14:textId="77777777">
        <w:trPr>
          <w:cantSplit/>
          <w:tblHeader/>
        </w:trPr>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6FE9AEC7" w14:textId="77777777" w:rsidR="00327D5C" w:rsidRDefault="008166B8">
            <w:pPr>
              <w:keepNext/>
              <w:keepLines/>
              <w:spacing w:after="40" w:line="252" w:lineRule="auto"/>
              <w:jc w:val="center"/>
            </w:pPr>
            <w:r>
              <w:rPr>
                <w:b/>
                <w:color w:val="FFFFFF"/>
                <w:sz w:val="20"/>
                <w:szCs w:val="20"/>
              </w:rPr>
              <w:t>A</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72E2F636" w14:textId="77777777" w:rsidR="00327D5C" w:rsidRDefault="008166B8">
            <w:pPr>
              <w:keepNext/>
              <w:keepLines/>
              <w:spacing w:after="40" w:line="252" w:lineRule="auto"/>
              <w:jc w:val="center"/>
            </w:pPr>
            <w:r>
              <w:rPr>
                <w:b/>
                <w:color w:val="FFFFFF"/>
                <w:sz w:val="20"/>
                <w:szCs w:val="20"/>
              </w:rPr>
              <w:t>B</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80C6171" w14:textId="77777777" w:rsidR="00327D5C" w:rsidRDefault="008166B8">
            <w:pPr>
              <w:keepNext/>
              <w:keepLines/>
              <w:spacing w:after="40" w:line="252" w:lineRule="auto"/>
              <w:jc w:val="center"/>
            </w:pPr>
            <w:r>
              <w:rPr>
                <w:b/>
                <w:color w:val="FFFFFF"/>
                <w:sz w:val="20"/>
                <w:szCs w:val="20"/>
              </w:rPr>
              <w:t>C</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E02EE36" w14:textId="77777777" w:rsidR="00327D5C" w:rsidRDefault="008166B8">
            <w:pPr>
              <w:keepNext/>
              <w:keepLines/>
              <w:spacing w:after="40" w:line="252" w:lineRule="auto"/>
              <w:jc w:val="center"/>
            </w:pPr>
            <w:r>
              <w:rPr>
                <w:b/>
                <w:color w:val="FFFFFF"/>
                <w:sz w:val="20"/>
                <w:szCs w:val="20"/>
              </w:rPr>
              <w:t>D</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3179765E" w14:textId="77777777" w:rsidR="00327D5C" w:rsidRDefault="008166B8">
            <w:pPr>
              <w:keepNext/>
              <w:keepLines/>
              <w:spacing w:after="40" w:line="252" w:lineRule="auto"/>
              <w:jc w:val="center"/>
            </w:pPr>
            <w:r>
              <w:rPr>
                <w:b/>
                <w:color w:val="FFFFFF"/>
                <w:sz w:val="20"/>
                <w:szCs w:val="20"/>
              </w:rPr>
              <w:t>E</w:t>
            </w:r>
          </w:p>
        </w:tc>
        <w:tc>
          <w:tcPr>
            <w:tcW w:w="1680"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BBECB71" w14:textId="77777777" w:rsidR="00327D5C" w:rsidRDefault="008166B8">
            <w:pPr>
              <w:keepNext/>
              <w:keepLines/>
              <w:spacing w:after="40" w:line="252" w:lineRule="auto"/>
              <w:jc w:val="center"/>
            </w:pPr>
            <w:r>
              <w:rPr>
                <w:b/>
                <w:color w:val="FFFFFF"/>
                <w:sz w:val="20"/>
                <w:szCs w:val="20"/>
              </w:rPr>
              <w:t>F</w:t>
            </w:r>
          </w:p>
        </w:tc>
      </w:tr>
      <w:tr w:rsidR="00327D5C" w14:paraId="5A4EB42F" w14:textId="77777777">
        <w:trPr>
          <w:cantSplit/>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821013C" w14:textId="77777777" w:rsidR="00327D5C" w:rsidRDefault="008166B8">
            <w:pPr>
              <w:keepNext/>
              <w:keepLines/>
              <w:spacing w:after="40" w:line="252" w:lineRule="auto"/>
              <w:jc w:val="center"/>
            </w:pPr>
            <w:r>
              <w:rPr>
                <w:sz w:val="20"/>
                <w:szCs w:val="20"/>
              </w:rPr>
              <w:t>Date of Year</w:t>
            </w:r>
          </w:p>
          <w:p w14:paraId="253942A7" w14:textId="77777777" w:rsidR="00327D5C" w:rsidRDefault="008166B8">
            <w:pPr>
              <w:keepNext/>
              <w:keepLines/>
              <w:spacing w:after="40" w:line="252" w:lineRule="auto"/>
              <w:jc w:val="center"/>
            </w:pPr>
            <w:r>
              <w:rPr>
                <w:sz w:val="20"/>
                <w:szCs w:val="20"/>
              </w:rPr>
              <w:t>(ex: Jan 16)</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0BEB63E" w14:textId="77777777" w:rsidR="00327D5C" w:rsidRDefault="008166B8">
            <w:pPr>
              <w:keepNext/>
              <w:keepLines/>
              <w:spacing w:after="40" w:line="252" w:lineRule="auto"/>
              <w:jc w:val="center"/>
            </w:pPr>
            <w:r>
              <w:rPr>
                <w:sz w:val="20"/>
                <w:szCs w:val="20"/>
              </w:rPr>
              <w:t>Day # from Dec 18 (count forward from 12/18)</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F623D7E" w14:textId="77777777" w:rsidR="00327D5C" w:rsidRDefault="008166B8">
            <w:pPr>
              <w:keepNext/>
              <w:keepLines/>
              <w:spacing w:after="40" w:line="252" w:lineRule="auto"/>
              <w:jc w:val="center"/>
            </w:pPr>
            <w:r>
              <w:rPr>
                <w:sz w:val="20"/>
                <w:szCs w:val="20"/>
              </w:rPr>
              <w:t>Freq of Center of Peak (MHz)</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6DDE3DE" w14:textId="77777777" w:rsidR="00327D5C" w:rsidRDefault="008166B8">
            <w:pPr>
              <w:keepNext/>
              <w:keepLines/>
              <w:spacing w:after="40" w:line="252" w:lineRule="auto"/>
              <w:jc w:val="center"/>
            </w:pPr>
            <w:r>
              <w:rPr>
                <w:sz w:val="20"/>
                <w:szCs w:val="20"/>
              </w:rPr>
              <w:t>Neutral Hydrogen Freq (MHz)</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7B6E01" w14:textId="77777777" w:rsidR="00327D5C" w:rsidRDefault="008166B8">
            <w:pPr>
              <w:keepNext/>
              <w:keepLines/>
              <w:spacing w:after="40" w:line="252" w:lineRule="auto"/>
              <w:jc w:val="center"/>
            </w:pPr>
            <w:r>
              <w:rPr>
                <w:sz w:val="20"/>
                <w:szCs w:val="20"/>
              </w:rPr>
              <w:t>Shift in Freq (col C-col D)</w:t>
            </w:r>
          </w:p>
          <w:p w14:paraId="5F37D23C" w14:textId="77777777" w:rsidR="00327D5C" w:rsidRDefault="008166B8">
            <w:pPr>
              <w:keepNext/>
              <w:keepLines/>
              <w:spacing w:after="40" w:line="252" w:lineRule="auto"/>
              <w:jc w:val="center"/>
            </w:pPr>
            <w:r>
              <w:rPr>
                <w:sz w:val="20"/>
                <w:szCs w:val="20"/>
              </w:rPr>
              <w:t>(MHz)</w:t>
            </w: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B8938A3" w14:textId="77777777" w:rsidR="00327D5C" w:rsidRDefault="008166B8">
            <w:pPr>
              <w:keepNext/>
              <w:keepLines/>
              <w:spacing w:after="40" w:line="252" w:lineRule="auto"/>
              <w:jc w:val="center"/>
            </w:pPr>
            <w:r>
              <w:rPr>
                <w:sz w:val="20"/>
                <w:szCs w:val="20"/>
              </w:rPr>
              <w:t>Speed To-or Fro Galactic Center (km/s)</w:t>
            </w:r>
          </w:p>
        </w:tc>
      </w:tr>
      <w:tr w:rsidR="00327D5C" w14:paraId="74D1C805" w14:textId="77777777">
        <w:trPr>
          <w:cantSplit/>
          <w:trHeight w:val="560"/>
        </w:trPr>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63495E"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40249E8"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6DA09F1"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5BC5964"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5BE07F4"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43DF14" w14:textId="77777777" w:rsidR="00327D5C" w:rsidRDefault="00327D5C">
            <w:pPr>
              <w:keepNext/>
              <w:keepLines/>
              <w:spacing w:after="40" w:line="252" w:lineRule="auto"/>
            </w:pPr>
          </w:p>
        </w:tc>
      </w:tr>
      <w:tr w:rsidR="00327D5C" w14:paraId="0EF70F0C" w14:textId="77777777">
        <w:trPr>
          <w:cantSplit/>
          <w:trHeight w:val="560"/>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EF36C24"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B887286"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C9E6987"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4433AA1"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22D237B"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8B6FC3A" w14:textId="77777777" w:rsidR="00327D5C" w:rsidRDefault="00327D5C">
            <w:pPr>
              <w:keepNext/>
              <w:keepLines/>
              <w:spacing w:after="40" w:line="252" w:lineRule="auto"/>
            </w:pPr>
          </w:p>
        </w:tc>
      </w:tr>
      <w:tr w:rsidR="00327D5C" w14:paraId="53A558CC" w14:textId="77777777">
        <w:trPr>
          <w:cantSplit/>
          <w:trHeight w:val="560"/>
        </w:trPr>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708E7E5"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BB5204B"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EA4D0DD"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3ED6C40"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5EB568"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A622EAB" w14:textId="77777777" w:rsidR="00327D5C" w:rsidRDefault="00327D5C">
            <w:pPr>
              <w:keepNext/>
              <w:keepLines/>
              <w:spacing w:after="40" w:line="252" w:lineRule="auto"/>
            </w:pPr>
          </w:p>
        </w:tc>
      </w:tr>
      <w:tr w:rsidR="00327D5C" w14:paraId="5DA929AD" w14:textId="77777777">
        <w:trPr>
          <w:cantSplit/>
          <w:trHeight w:val="560"/>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4C5B8F"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161416F"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B1819EA"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6A6F0A4"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D6A73C2"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7E7AB74" w14:textId="77777777" w:rsidR="00327D5C" w:rsidRDefault="00327D5C">
            <w:pPr>
              <w:keepNext/>
              <w:keepLines/>
              <w:spacing w:after="40" w:line="252" w:lineRule="auto"/>
            </w:pPr>
          </w:p>
        </w:tc>
      </w:tr>
      <w:tr w:rsidR="00327D5C" w14:paraId="0E1DA1AC" w14:textId="77777777">
        <w:trPr>
          <w:cantSplit/>
          <w:trHeight w:val="560"/>
        </w:trPr>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DB0B5F4"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F411EE4"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04AF515"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6A901D2"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CB78AEF" w14:textId="77777777" w:rsidR="00327D5C" w:rsidRDefault="00327D5C">
            <w:pPr>
              <w:keepNext/>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859F520" w14:textId="77777777" w:rsidR="00327D5C" w:rsidRDefault="00327D5C">
            <w:pPr>
              <w:keepNext/>
              <w:keepLines/>
              <w:spacing w:after="40" w:line="252" w:lineRule="auto"/>
            </w:pPr>
          </w:p>
        </w:tc>
      </w:tr>
      <w:tr w:rsidR="00327D5C" w14:paraId="2F52532A" w14:textId="77777777">
        <w:trPr>
          <w:cantSplit/>
          <w:trHeight w:val="560"/>
        </w:trPr>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1CFFD2E" w14:textId="77777777" w:rsidR="00327D5C" w:rsidRDefault="00327D5C">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330A24E" w14:textId="77777777" w:rsidR="00327D5C" w:rsidRDefault="00327D5C">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BCF66F3" w14:textId="77777777" w:rsidR="00327D5C" w:rsidRDefault="00327D5C">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EAD3F3D" w14:textId="77777777" w:rsidR="00327D5C" w:rsidRDefault="00327D5C">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75FBB28" w14:textId="77777777" w:rsidR="00327D5C" w:rsidRDefault="00327D5C">
            <w:pPr>
              <w:keepLines/>
              <w:spacing w:after="40" w:line="252" w:lineRule="auto"/>
            </w:pPr>
          </w:p>
        </w:tc>
        <w:tc>
          <w:tcPr>
            <w:tcW w:w="1680"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E9BEFFC" w14:textId="77777777" w:rsidR="00327D5C" w:rsidRDefault="00327D5C">
            <w:pPr>
              <w:keepLines/>
              <w:spacing w:after="40" w:line="252" w:lineRule="auto"/>
            </w:pPr>
          </w:p>
        </w:tc>
      </w:tr>
    </w:tbl>
    <w:p w14:paraId="044D4A14" w14:textId="77777777" w:rsidR="00327D5C" w:rsidRDefault="00327D5C">
      <w:pPr>
        <w:spacing w:after="0"/>
        <w:rPr>
          <w:b/>
          <w:sz w:val="28"/>
          <w:szCs w:val="28"/>
        </w:rPr>
      </w:pPr>
    </w:p>
    <w:p w14:paraId="241F903F" w14:textId="77777777" w:rsidR="00327D5C" w:rsidRDefault="00327D5C">
      <w:pPr>
        <w:spacing w:after="0"/>
        <w:rPr>
          <w:b/>
          <w:sz w:val="28"/>
          <w:szCs w:val="28"/>
        </w:rPr>
      </w:pPr>
    </w:p>
    <w:p w14:paraId="69ED9674" w14:textId="77777777" w:rsidR="00327D5C" w:rsidRDefault="008166B8">
      <w:pPr>
        <w:rPr>
          <w:sz w:val="28"/>
          <w:szCs w:val="28"/>
        </w:rPr>
      </w:pPr>
      <w:r>
        <w:t>Yes, you did the following questions already, but rewriting the answers will take a minute and reinforce the points in your head. (You also wrote it 6 times in col. 4)</w:t>
      </w:r>
    </w:p>
    <w:p w14:paraId="5AB1CA9D" w14:textId="77777777" w:rsidR="00327D5C" w:rsidRDefault="00327D5C">
      <w:pPr>
        <w:spacing w:after="0"/>
        <w:rPr>
          <w:b/>
          <w:sz w:val="28"/>
          <w:szCs w:val="28"/>
        </w:rPr>
      </w:pPr>
    </w:p>
    <w:p w14:paraId="71B6C724" w14:textId="77777777" w:rsidR="00327D5C" w:rsidRDefault="008166B8">
      <w:pPr>
        <w:pStyle w:val="Heading2"/>
        <w:rPr>
          <w:sz w:val="28"/>
          <w:szCs w:val="28"/>
        </w:rPr>
      </w:pPr>
      <w:r>
        <w:t>Neutral Hydrogen Frequency = ___________________________________-MHz</w:t>
      </w:r>
    </w:p>
    <w:p w14:paraId="0C02B5AE" w14:textId="77777777" w:rsidR="00327D5C" w:rsidRDefault="00327D5C">
      <w:pPr>
        <w:spacing w:after="0"/>
        <w:rPr>
          <w:b/>
          <w:u w:val="single"/>
        </w:rPr>
      </w:pPr>
    </w:p>
    <w:p w14:paraId="5F008297" w14:textId="77777777" w:rsidR="00327D5C" w:rsidRDefault="008166B8">
      <w:pPr>
        <w:pStyle w:val="Heading2"/>
        <w:rPr>
          <w:u w:val="single"/>
        </w:rPr>
      </w:pPr>
      <w:r>
        <w:t>DOPPLER SHIFT</w:t>
      </w:r>
    </w:p>
    <w:p w14:paraId="319EC568" w14:textId="77777777" w:rsidR="00327D5C" w:rsidRDefault="008166B8">
      <w:r>
        <w:t>Remember, we discussed if there is a detectable shift in the frequency of a known source, it is an indication that the object is moving AWAY FROM or TOWARD the observer.  Things like the Big Bang Theory (Theory, not TV Show) and Tornado detection rely on Doppler…Remember, or interwebs…</w:t>
      </w:r>
    </w:p>
    <w:p w14:paraId="3307E57F" w14:textId="77777777" w:rsidR="00327D5C" w:rsidRDefault="00327D5C">
      <w:pPr>
        <w:spacing w:after="0"/>
      </w:pPr>
    </w:p>
    <w:p w14:paraId="50FC1440" w14:textId="77777777" w:rsidR="00327D5C" w:rsidRDefault="008166B8">
      <w:r>
        <w:rPr>
          <w:b/>
          <w:u w:val="single"/>
        </w:rPr>
        <w:t xml:space="preserve">REDSHIFT </w:t>
      </w:r>
      <w:r>
        <w:t>means the Object is moving ________________us and the Frequency will be _____________.</w:t>
      </w:r>
    </w:p>
    <w:p w14:paraId="71A1B04A" w14:textId="77777777" w:rsidR="00327D5C" w:rsidRDefault="00327D5C">
      <w:pPr>
        <w:spacing w:after="0"/>
      </w:pPr>
    </w:p>
    <w:p w14:paraId="62F50D4D" w14:textId="77777777" w:rsidR="00327D5C" w:rsidRDefault="00327D5C">
      <w:pPr>
        <w:spacing w:after="0"/>
      </w:pPr>
    </w:p>
    <w:p w14:paraId="6E0C3E14" w14:textId="77777777" w:rsidR="00327D5C" w:rsidRDefault="008166B8">
      <w:r>
        <w:rPr>
          <w:b/>
          <w:u w:val="single"/>
        </w:rPr>
        <w:lastRenderedPageBreak/>
        <w:t xml:space="preserve">BLUESHIFT </w:t>
      </w:r>
      <w:r>
        <w:t>means the Object is moving ________________us and the Frequency will be ____________.</w:t>
      </w:r>
    </w:p>
    <w:p w14:paraId="66B66FD0" w14:textId="77777777" w:rsidR="00327D5C" w:rsidRDefault="00327D5C">
      <w:pPr>
        <w:spacing w:after="0"/>
      </w:pPr>
    </w:p>
    <w:p w14:paraId="7FEC63C9" w14:textId="77777777" w:rsidR="00327D5C" w:rsidRDefault="008166B8">
      <w:pPr>
        <w:rPr>
          <w:b/>
        </w:rPr>
      </w:pPr>
      <w:r>
        <w:t>Now for some real data!…</w:t>
      </w:r>
    </w:p>
    <w:p w14:paraId="2ABD256F" w14:textId="77777777" w:rsidR="00327D5C" w:rsidRDefault="00327D5C">
      <w:pPr>
        <w:spacing w:after="0"/>
        <w:rPr>
          <w:b/>
        </w:rPr>
      </w:pPr>
    </w:p>
    <w:p w14:paraId="3551E047" w14:textId="77777777" w:rsidR="00327D5C" w:rsidRDefault="008166B8">
      <w:r>
        <w:t>All the following spectrum graphs were created in Microsoft Excel using data collected by a DSPIRA Radio Horn Telescope between March and December 2019.</w:t>
      </w:r>
    </w:p>
    <w:sectPr w:rsidR="00327D5C">
      <w:headerReference w:type="even" r:id="rId17"/>
      <w:headerReference w:type="default" r:id="rId18"/>
      <w:footerReference w:type="even" r:id="rId19"/>
      <w:footerReference w:type="default" r:id="rId20"/>
      <w:headerReference w:type="first" r:id="rId21"/>
      <w:footerReference w:type="first" r:id="rId22"/>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2B45D" w14:textId="77777777" w:rsidR="00E77171" w:rsidRDefault="00E77171">
      <w:pPr>
        <w:spacing w:after="0" w:line="240" w:lineRule="auto"/>
      </w:pPr>
      <w:r>
        <w:separator/>
      </w:r>
    </w:p>
  </w:endnote>
  <w:endnote w:type="continuationSeparator" w:id="0">
    <w:p w14:paraId="215598CA" w14:textId="77777777" w:rsidR="00E77171" w:rsidRDefault="00E77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F232D" w14:textId="77777777" w:rsidR="00E126CD" w:rsidRDefault="00E126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245CE" w14:textId="77777777" w:rsidR="008166B8" w:rsidRDefault="008166B8">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100CA" w14:textId="77777777" w:rsidR="00E126CD" w:rsidRDefault="00E126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53CB4" w14:textId="77777777" w:rsidR="00E77171" w:rsidRDefault="00E77171">
      <w:pPr>
        <w:spacing w:after="0" w:line="240" w:lineRule="auto"/>
      </w:pPr>
      <w:r>
        <w:separator/>
      </w:r>
    </w:p>
  </w:footnote>
  <w:footnote w:type="continuationSeparator" w:id="0">
    <w:p w14:paraId="42FC6900" w14:textId="77777777" w:rsidR="00E77171" w:rsidRDefault="00E771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6FE35" w14:textId="77777777" w:rsidR="00E126CD" w:rsidRDefault="00E126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BA3D6" w14:textId="77777777" w:rsidR="008166B8" w:rsidRDefault="008166B8">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FBA3F" w14:textId="77777777" w:rsidR="00E126CD" w:rsidRDefault="00E126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360D22"/>
    <w:multiLevelType w:val="multilevel"/>
    <w:tmpl w:val="F8CAF8C6"/>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4779888">
    <w:abstractNumId w:val="0"/>
  </w:num>
  <w:num w:numId="2" w16cid:durableId="6623939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D5C"/>
    <w:rsid w:val="00176530"/>
    <w:rsid w:val="00327D5C"/>
    <w:rsid w:val="005D0E94"/>
    <w:rsid w:val="005F4C03"/>
    <w:rsid w:val="00735244"/>
    <w:rsid w:val="007974EC"/>
    <w:rsid w:val="007E6E88"/>
    <w:rsid w:val="008166B8"/>
    <w:rsid w:val="00BD042C"/>
    <w:rsid w:val="00D74D19"/>
    <w:rsid w:val="00E126CD"/>
    <w:rsid w:val="00E77171"/>
    <w:rsid w:val="00FF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8C31D"/>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color w:val="000000"/>
    </w:rPr>
  </w:style>
  <w:style w:type="paragraph" w:styleId="Heading1">
    <w:name w:val="heading 1"/>
    <w:basedOn w:val="Normal"/>
    <w:next w:val="Normal"/>
    <w:uiPriority w:val="9"/>
    <w:qFormat/>
    <w:pPr>
      <w:keepNext/>
      <w:keepLines/>
      <w:spacing w:before="480"/>
      <w:outlineLvl w:val="0"/>
    </w:pPr>
    <w:rPr>
      <w:b/>
      <w:sz w:val="30"/>
      <w:szCs w:val="48"/>
    </w:rPr>
  </w:style>
  <w:style w:type="paragraph" w:styleId="Heading2">
    <w:name w:val="heading 2"/>
    <w:basedOn w:val="Normal"/>
    <w:next w:val="Normal"/>
    <w:uiPriority w:val="9"/>
    <w:unhideWhenUsed/>
    <w:qFormat/>
    <w:pPr>
      <w:keepNext/>
      <w:keepLines/>
      <w:spacing w:before="360" w:after="80"/>
      <w:outlineLvl w:val="1"/>
    </w:pPr>
    <w:rPr>
      <w:b/>
      <w:sz w:val="24"/>
      <w:szCs w:val="36"/>
    </w:rPr>
  </w:style>
  <w:style w:type="paragraph" w:styleId="Heading3">
    <w:name w:val="heading 3"/>
    <w:basedOn w:val="Normal"/>
    <w:next w:val="Normal"/>
    <w:uiPriority w:val="9"/>
    <w:semiHidden/>
    <w:unhideWhenUsed/>
    <w:qFormat/>
    <w:pPr>
      <w:keepNext/>
      <w:keepLines/>
      <w:spacing w:before="280" w:after="80"/>
      <w:outlineLvl w:val="2"/>
    </w:pPr>
    <w:rPr>
      <w:b/>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60"/>
    </w:pPr>
    <w:rPr>
      <w:sz w:val="48"/>
      <w:szCs w:val="72"/>
    </w:rPr>
  </w:style>
  <w:style w:type="paragraph" w:styleId="Subtitle">
    <w:name w:val="Subtitle"/>
    <w:basedOn w:val="Normal"/>
    <w:next w:val="Normal"/>
    <w:uiPriority w:val="11"/>
    <w:qFormat/>
    <w:pPr>
      <w:keepNext/>
      <w:keepLines/>
      <w:spacing w:after="160"/>
    </w:pPr>
    <w:rPr>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vx6KcH1oRpFg/+nj+aV+9cPvpPg==">AMUW2mUMz25Kr0ZROHOs2M3dYeMr5gR3FUgdbxvDmLzxPJGPSQaLJi0jNSw4Il6XQr7ModYu/v1WVaPnfZqQp11FH4w6J8vgqd8yFq6JJeuLt7okWiSKZbR8u1nzAyRMj3ilxQ0dhTI9</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1053</Words>
  <Characters>4543</Characters>
  <Application>Microsoft Office Word</Application>
  <DocSecurity>0</DocSecurity>
  <Lines>105</Lines>
  <Paragraphs>65</Paragraphs>
  <ScaleCrop>false</ScaleCrop>
  <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Measuring Earth speed using the Doppler effect</dc:title>
  <dc:creator>tad98</dc:creator>
  <dc:description/>
  <cp:lastModifiedBy>Dylan Gormley</cp:lastModifiedBy>
  <cp:revision>5</cp:revision>
  <dcterms:created xsi:type="dcterms:W3CDTF">2020-07-16T17:00:00Z</dcterms:created>
  <dcterms:modified xsi:type="dcterms:W3CDTF">2026-09-27T00:41:00Z</dcterms:modified>
</cp:coreProperties>
</file>