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2D3C" w14:textId="77777777" w:rsidR="000C23EE" w:rsidRDefault="001A043B">
      <w:pPr>
        <w:pStyle w:val="Title"/>
      </w:pPr>
      <w:r>
        <w:t>Electromagnetic spectrum and space</w:t>
      </w:r>
    </w:p>
    <w:p w14:paraId="65AA246C" w14:textId="77777777" w:rsidR="000C23EE" w:rsidRDefault="001A043B">
      <w:pPr>
        <w:pStyle w:val="Subtitle"/>
      </w:pPr>
      <w:r>
        <w:t>Teacher guide</w:t>
      </w:r>
    </w:p>
    <w:p w14:paraId="4B4423F7" w14:textId="77777777" w:rsidR="000C23EE" w:rsidRDefault="001A043B">
      <w:r>
        <w:t>Use color and reflection to introduce the electromagnetic spectrum. Connect everyday observations to the signals that radio telescopes detect.</w:t>
      </w:r>
    </w:p>
    <w:p w14:paraId="1024A7AE" w14:textId="77777777" w:rsidR="000C23EE" w:rsidRDefault="001A043B">
      <w:pPr>
        <w:pStyle w:val="Heading1"/>
      </w:pPr>
      <w:r>
        <w:t>Learning objectives</w:t>
      </w:r>
    </w:p>
    <w:p w14:paraId="694175BB" w14:textId="77777777" w:rsidR="000C23EE" w:rsidRDefault="001A043B">
      <w:pPr>
        <w:pStyle w:val="ListBullet"/>
      </w:pPr>
      <w:r>
        <w:t>Explain how reflected and absorbed light affect an object’s appearance.</w:t>
      </w:r>
    </w:p>
    <w:p w14:paraId="0F4E77A1" w14:textId="77777777" w:rsidR="000C23EE" w:rsidRDefault="001A043B">
      <w:pPr>
        <w:pStyle w:val="ListBullet"/>
      </w:pPr>
      <w:r>
        <w:t>Describe electromagnetic radiation and the electromagnetic spectrum.</w:t>
      </w:r>
    </w:p>
    <w:p w14:paraId="50501628" w14:textId="77777777" w:rsidR="000C23EE" w:rsidRDefault="001A043B">
      <w:pPr>
        <w:pStyle w:val="ListBullet"/>
      </w:pPr>
      <w:r>
        <w:t>Explain why astronomers use radio telescopes.</w:t>
      </w:r>
    </w:p>
    <w:p w14:paraId="2B6EDEFD" w14:textId="77777777" w:rsidR="000C23EE" w:rsidRDefault="001A043B">
      <w:pPr>
        <w:pStyle w:val="Heading1"/>
      </w:pPr>
      <w:r>
        <w:t>Materials</w:t>
      </w:r>
    </w:p>
    <w:p w14:paraId="576D5D4F" w14:textId="77777777" w:rsidR="000C23EE" w:rsidRDefault="001A043B">
      <w:pPr>
        <w:pStyle w:val="ListBullet"/>
      </w:pPr>
      <w:r>
        <w:t>Visible-spectrum chart and colored stickers</w:t>
      </w:r>
    </w:p>
    <w:p w14:paraId="19A191E5" w14:textId="77777777" w:rsidR="000C23EE" w:rsidRDefault="001A043B">
      <w:pPr>
        <w:pStyle w:val="ListBullet"/>
      </w:pPr>
      <w:r>
        <w:t>Electromagnetic-spectrum worksheet and movable term cards</w:t>
      </w:r>
    </w:p>
    <w:p w14:paraId="6666AAC6" w14:textId="77777777" w:rsidR="000C23EE" w:rsidRDefault="001A043B">
      <w:pPr>
        <w:pStyle w:val="ListBullet"/>
      </w:pPr>
      <w:r>
        <w:t>Colored pencils or crayons: red, blue, yellow, green, and purple</w:t>
      </w:r>
    </w:p>
    <w:p w14:paraId="0BB24AB2" w14:textId="77777777" w:rsidR="000C23EE" w:rsidRDefault="001A043B">
      <w:pPr>
        <w:pStyle w:val="Heading1"/>
      </w:pPr>
      <w:r>
        <w:t>1 Explore the colors we see</w:t>
      </w:r>
    </w:p>
    <w:p w14:paraId="51E83D32" w14:textId="77777777" w:rsidR="000C23EE" w:rsidRDefault="001A043B">
      <w:pPr>
        <w:pStyle w:val="ListNumber"/>
        <w:numPr>
          <w:ilvl w:val="0"/>
          <w:numId w:val="10"/>
        </w:numPr>
      </w:pPr>
      <w:r>
        <w:t>Ask students how light reaches their eyes from a colored object. Discuss reflection and absorption.</w:t>
      </w:r>
    </w:p>
    <w:p w14:paraId="55807949" w14:textId="77777777" w:rsidR="000C23EE" w:rsidRDefault="001A043B">
      <w:pPr>
        <w:pStyle w:val="ListNumber"/>
        <w:numPr>
          <w:ilvl w:val="0"/>
          <w:numId w:val="10"/>
        </w:numPr>
      </w:pPr>
      <w:r>
        <w:t>Have students mix red and yellow pigments, then yellow and blue pigments. Compare the resulting colors.</w:t>
      </w:r>
    </w:p>
    <w:p w14:paraId="3CB9C25B" w14:textId="77777777" w:rsidR="000C23EE" w:rsidRDefault="001A043B">
      <w:pPr>
        <w:pStyle w:val="ListNumber"/>
        <w:numPr>
          <w:ilvl w:val="0"/>
          <w:numId w:val="10"/>
        </w:numPr>
      </w:pPr>
      <w:r>
        <w:t>Explain that mixing pigments differs from mixing colored light. Pigments change which wavelengths a surface reflects or absorbs.</w:t>
      </w:r>
    </w:p>
    <w:p w14:paraId="3D61F8EC" w14:textId="77777777" w:rsidR="000C23EE" w:rsidRDefault="001A043B">
      <w:pPr>
        <w:pStyle w:val="Heading1"/>
      </w:pPr>
      <w:r>
        <w:t>2 Match reflection to the spectrum</w:t>
      </w:r>
    </w:p>
    <w:p w14:paraId="729743BB" w14:textId="77777777" w:rsidR="000C23EE" w:rsidRDefault="001A043B">
      <w:r>
        <w:t>Students work in pairs with a visible-spectrum chart. A timed challenge is optional; ask students to explain each placement.</w:t>
      </w:r>
    </w:p>
    <w:p w14:paraId="300E6082" w14:textId="77777777" w:rsidR="000C23EE" w:rsidRDefault="001A043B">
      <w:pPr>
        <w:pStyle w:val="ListNumber"/>
        <w:numPr>
          <w:ilvl w:val="0"/>
          <w:numId w:val="11"/>
        </w:numPr>
      </w:pPr>
      <w:r>
        <w:t>Name the reflected colors in a sample. Students place stickers on those parts of the chart.</w:t>
      </w:r>
    </w:p>
    <w:p w14:paraId="32993391" w14:textId="77777777" w:rsidR="000C23EE" w:rsidRDefault="001A043B">
      <w:pPr>
        <w:pStyle w:val="ListNumber"/>
        <w:numPr>
          <w:ilvl w:val="0"/>
          <w:numId w:val="11"/>
        </w:numPr>
      </w:pPr>
      <w:r>
        <w:t>Name a color that the sample absorbs. Students identify that region and distinguish it from reflected light.</w:t>
      </w:r>
    </w:p>
    <w:p w14:paraId="3A5C216F" w14:textId="77777777" w:rsidR="000C23EE" w:rsidRDefault="001A043B">
      <w:pPr>
        <w:pStyle w:val="ListNumber"/>
        <w:numPr>
          <w:ilvl w:val="0"/>
          <w:numId w:val="11"/>
        </w:numPr>
      </w:pPr>
      <w:r>
        <w:t>Discuss a surface that reflects most visible wavelengths, then one that absorbs most visible wavelengths.</w:t>
      </w:r>
    </w:p>
    <w:p w14:paraId="7B7B7E68" w14:textId="77777777" w:rsidR="000C23EE" w:rsidRDefault="001A043B">
      <w:r>
        <w:t>Keep the light source the same when comparing samples. The light reaching our eyes depends on both illumination and the surface.</w:t>
      </w:r>
    </w:p>
    <w:p w14:paraId="4BAD48E0" w14:textId="77777777" w:rsidR="000C23EE" w:rsidRDefault="001A043B">
      <w:pPr>
        <w:pStyle w:val="Heading1"/>
        <w:pageBreakBefore/>
      </w:pPr>
      <w:r>
        <w:lastRenderedPageBreak/>
        <w:t>Connect light to astronomy</w:t>
      </w:r>
    </w:p>
    <w:p w14:paraId="51D1A532" w14:textId="77777777" w:rsidR="000C23EE" w:rsidRDefault="001A043B">
      <w:pPr>
        <w:pStyle w:val="Heading1"/>
      </w:pPr>
      <w:r>
        <w:t>3 Discuss how we study space</w:t>
      </w:r>
    </w:p>
    <w:p w14:paraId="72BB579D" w14:textId="77777777" w:rsidR="000C23EE" w:rsidRDefault="001A043B">
      <w:r>
        <w:t>Ask what students already know about telescopes. Explain that visible-light telescopes collect light our eyes can detect.</w:t>
      </w:r>
    </w:p>
    <w:p w14:paraId="181D03D2" w14:textId="77777777" w:rsidR="000C23EE" w:rsidRDefault="001A043B">
      <w:r>
        <w:t>Radio telescopes collect another part of the electromagnetic spectrum. Different wavelength ranges reveal different properties of astronomical objects.</w:t>
      </w:r>
    </w:p>
    <w:p w14:paraId="2C28446A" w14:textId="77777777" w:rsidR="000C23EE" w:rsidRDefault="001A043B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960120" cy="960120"/>
            <wp:effectExtent l="0" t="0" r="0" b="0"/>
            <wp:docPr id="1" name="Picture 1" descr="Figure 1. The Sun provides a familiar source of light and radiant energ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56808" w14:textId="77777777" w:rsidR="000C23EE" w:rsidRDefault="001A043B">
      <w:pPr>
        <w:pStyle w:val="Caption"/>
        <w:jc w:val="center"/>
      </w:pPr>
      <w:r>
        <w:t>Figure 1. The Sun provides a familiar source of light and radiant energy.</w:t>
      </w:r>
    </w:p>
    <w:p w14:paraId="5904C65C" w14:textId="77777777" w:rsidR="000C23EE" w:rsidRDefault="001A043B">
      <w:pPr>
        <w:pStyle w:val="Heading1"/>
      </w:pPr>
      <w:r>
        <w:t>4 Organize the electromagnetic spectrum</w:t>
      </w:r>
    </w:p>
    <w:p w14:paraId="273A8DE4" w14:textId="77777777" w:rsidR="000C23EE" w:rsidRDefault="001A043B">
      <w:pPr>
        <w:pStyle w:val="ListNumber"/>
        <w:numPr>
          <w:ilvl w:val="0"/>
          <w:numId w:val="12"/>
        </w:numPr>
      </w:pPr>
      <w:r>
        <w:t>Introduce electromagnetic radiation as energy carried by electromagnetic waves. Connect the term to electric and magnetic fields.</w:t>
      </w:r>
    </w:p>
    <w:p w14:paraId="0C622ED6" w14:textId="77777777" w:rsidR="000C23EE" w:rsidRDefault="001A043B">
      <w:pPr>
        <w:pStyle w:val="ListNumber"/>
        <w:numPr>
          <w:ilvl w:val="0"/>
          <w:numId w:val="12"/>
        </w:numPr>
      </w:pPr>
      <w:r>
        <w:t>Have students arrange the term cards on their spectrum worksheet. Locate the visible-light region and color it.</w:t>
      </w:r>
    </w:p>
    <w:p w14:paraId="2DAB7467" w14:textId="77777777" w:rsidR="000C23EE" w:rsidRDefault="001A043B">
      <w:pPr>
        <w:pStyle w:val="ListNumber"/>
        <w:numPr>
          <w:ilvl w:val="0"/>
          <w:numId w:val="12"/>
        </w:numPr>
      </w:pPr>
      <w:r>
        <w:t>Locate radio waves. Discuss why our eyes cannot directly detect this radiation.</w:t>
      </w:r>
    </w:p>
    <w:p w14:paraId="259D50C9" w14:textId="77777777" w:rsidR="000C23EE" w:rsidRDefault="001A043B">
      <w:pPr>
        <w:pStyle w:val="Heading1"/>
      </w:pPr>
      <w:r>
        <w:t>Discussion and reflection</w:t>
      </w:r>
    </w:p>
    <w:p w14:paraId="1F30FFCB" w14:textId="77777777" w:rsidR="000C23EE" w:rsidRDefault="001A043B">
      <w:pPr>
        <w:pStyle w:val="ListBullet"/>
      </w:pPr>
      <w:r>
        <w:t>Which light reaches your eyes when you look at a colored object?</w:t>
      </w:r>
    </w:p>
    <w:p w14:paraId="35D1E13E" w14:textId="77777777" w:rsidR="000C23EE" w:rsidRDefault="001A043B">
      <w:pPr>
        <w:pStyle w:val="ListBullet"/>
      </w:pPr>
      <w:r>
        <w:t>Where do visible light and radio waves fit in the electromagnetic spectrum?</w:t>
      </w:r>
    </w:p>
    <w:p w14:paraId="4FBAE0D6" w14:textId="77777777" w:rsidR="000C23EE" w:rsidRDefault="001A043B">
      <w:pPr>
        <w:pStyle w:val="ListBullet"/>
      </w:pPr>
      <w:r>
        <w:t>What could a radio telescope reveal that a visible-light telescope does not show?</w:t>
      </w:r>
    </w:p>
    <w:p w14:paraId="4F505F5D" w14:textId="77777777" w:rsidR="000C23EE" w:rsidRDefault="001A043B">
      <w:pPr>
        <w:pStyle w:val="Heading1"/>
      </w:pPr>
      <w:r>
        <w:t>Sources</w:t>
      </w:r>
    </w:p>
    <w:p w14:paraId="596742A8" w14:textId="77777777" w:rsidR="000C23EE" w:rsidRDefault="001A043B">
      <w:r>
        <w:t>Adapted from the DSPIRA electromagnetic spectrum and space teaching outline. Original Sun illustration retained.</w:t>
      </w:r>
    </w:p>
    <w:p w14:paraId="697518FF" w14:textId="2947898B" w:rsidR="000C23EE" w:rsidRDefault="001A043B">
      <w:hyperlink r:id="rId9">
        <w:r>
          <w:rPr>
            <w:color w:val="002855"/>
            <w:u w:val="single"/>
          </w:rPr>
          <w:t>NASA: Wave behaviors</w:t>
        </w:r>
      </w:hyperlink>
    </w:p>
    <w:p w14:paraId="4C4CD30A" w14:textId="6194344C" w:rsidR="000C23EE" w:rsidRDefault="001A043B">
      <w:hyperlink r:id="rId10">
        <w:r>
          <w:rPr>
            <w:color w:val="002855"/>
            <w:u w:val="single"/>
          </w:rPr>
          <w:t>NASA JPL: The science of color</w:t>
        </w:r>
      </w:hyperlink>
    </w:p>
    <w:sectPr w:rsidR="000C23EE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259F" w14:textId="77777777" w:rsidR="001A043B" w:rsidRDefault="001A043B">
      <w:pPr>
        <w:spacing w:after="0" w:line="240" w:lineRule="auto"/>
      </w:pPr>
      <w:r>
        <w:separator/>
      </w:r>
    </w:p>
  </w:endnote>
  <w:endnote w:type="continuationSeparator" w:id="0">
    <w:p w14:paraId="60CA4707" w14:textId="77777777" w:rsidR="001A043B" w:rsidRDefault="001A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35DA" w14:textId="77777777"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46249" w14:textId="77777777"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88EA" w14:textId="77777777"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C61EA" w14:textId="77777777" w:rsidR="001A043B" w:rsidRDefault="001A043B">
      <w:pPr>
        <w:spacing w:after="0" w:line="240" w:lineRule="auto"/>
      </w:pPr>
      <w:r>
        <w:separator/>
      </w:r>
    </w:p>
  </w:footnote>
  <w:footnote w:type="continuationSeparator" w:id="0">
    <w:p w14:paraId="7AB4B9AC" w14:textId="77777777" w:rsidR="001A043B" w:rsidRDefault="001A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0BE3" w14:textId="77777777"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22C5" w14:textId="77777777"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4175" w14:textId="77777777"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  <w:num w:numId="10" w16cid:durableId="1209948837">
    <w:abstractNumId w:val="7"/>
    <w:lvlOverride w:ilvl="0">
      <w:startOverride w:val="1"/>
    </w:lvlOverride>
  </w:num>
  <w:num w:numId="11" w16cid:durableId="1050492571">
    <w:abstractNumId w:val="7"/>
    <w:lvlOverride w:ilvl="0">
      <w:startOverride w:val="1"/>
    </w:lvlOverride>
  </w:num>
  <w:num w:numId="12" w16cid:durableId="90152223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3EE"/>
    <w:rsid w:val="000D551A"/>
    <w:rsid w:val="0015074B"/>
    <w:rsid w:val="001A043B"/>
    <w:rsid w:val="00221BB8"/>
    <w:rsid w:val="0029639D"/>
    <w:rsid w:val="002D5602"/>
    <w:rsid w:val="00326F90"/>
    <w:rsid w:val="004B48EE"/>
    <w:rsid w:val="006B203A"/>
    <w:rsid w:val="00A32A81"/>
    <w:rsid w:val="00AA1D8D"/>
    <w:rsid w:val="00AE6A63"/>
    <w:rsid w:val="00B41A45"/>
    <w:rsid w:val="00B47730"/>
    <w:rsid w:val="00C04066"/>
    <w:rsid w:val="00CB0664"/>
    <w:rsid w:val="00CC7F62"/>
    <w:rsid w:val="00DE4EEC"/>
    <w:rsid w:val="00E771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1D8FD4"/>
  <w14:defaultImageDpi w14:val="300"/>
  <w15:docId w15:val="{52E8B9AF-CB75-4D41-9958-D3CA3FD8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jpl.nasa.gov/edu/resources/lesson-plan/the-science-of-col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ience.nasa.gov/ems/03_behavior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2447</Characters>
  <Application>Microsoft Office Word</Application>
  <DocSecurity>0</DocSecurity>
  <Lines>64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Electromagnetic spectrum and space</dc:title>
  <dc:subject>Electromagnetic spectrum</dc:subject>
  <dc:creator>WVU DSPIRA</dc:creator>
  <cp:keywords>WVU, DSPIRA, lesson, teacher, template</cp:keywords>
  <dc:description/>
  <cp:lastModifiedBy>Dylan Gormley</cp:lastModifiedBy>
  <cp:revision>3</cp:revision>
  <cp:lastPrinted>2026-09-26T23:29:00Z</cp:lastPrinted>
  <dcterms:created xsi:type="dcterms:W3CDTF">2026-09-26T23:29:00Z</dcterms:created>
  <dcterms:modified xsi:type="dcterms:W3CDTF">2026-09-27T01:57:00Z</dcterms:modified>
  <cp:category/>
</cp:coreProperties>
</file>