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4A6B9" w14:textId="77777777" w:rsidR="00DC0435" w:rsidRDefault="006F3602">
      <w:pPr>
        <w:pStyle w:val="Title"/>
        <w:keepNext/>
      </w:pPr>
      <w:r>
        <w:t>DSPIRA H1 LNA assembly</w:t>
      </w:r>
    </w:p>
    <w:p w14:paraId="3A5CD535" w14:textId="77777777" w:rsidR="00DC0435" w:rsidRDefault="006F3602">
      <w:pPr>
        <w:pStyle w:val="Subtitle"/>
        <w:keepNext/>
      </w:pPr>
      <w:r>
        <w:t>Kevin Bandura | Institute assembly notes</w:t>
      </w:r>
    </w:p>
    <w:p w14:paraId="166C2F78" w14:textId="77777777" w:rsidR="00DC0435" w:rsidRDefault="006F3602">
      <w:r>
        <w:t>Earlier design reference. Component choices differ from later boards.</w:t>
      </w:r>
    </w:p>
    <w:p w14:paraId="4F65C092" w14:textId="77777777" w:rsidR="00DC0435" w:rsidRDefault="006F3602">
      <w:pPr>
        <w:pStyle w:val="Heading1"/>
      </w:pPr>
      <w:r>
        <w:t>Schematic and board image</w:t>
      </w:r>
    </w:p>
    <w:p w14:paraId="0D9980CD" w14:textId="77777777" w:rsidR="00DC0435" w:rsidRDefault="006F3602">
      <w:r>
        <w:rPr>
          <w:noProof/>
        </w:rPr>
        <w:drawing>
          <wp:inline distT="0" distB="0" distL="0" distR="0" wp14:anchorId="38B4AB07" wp14:editId="0611FB32">
            <wp:extent cx="6035040" cy="5842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s-diagrams.png"/>
                    <pic:cNvPicPr/>
                  </pic:nvPicPr>
                  <pic:blipFill>
                    <a:blip r:embed="rId8"/>
                    <a:stretch>
                      <a:fillRect/>
                    </a:stretch>
                  </pic:blipFill>
                  <pic:spPr>
                    <a:xfrm>
                      <a:off x="0" y="0"/>
                      <a:ext cx="6035040" cy="5842432"/>
                    </a:xfrm>
                    <a:prstGeom prst="rect">
                      <a:avLst/>
                    </a:prstGeom>
                  </pic:spPr>
                </pic:pic>
              </a:graphicData>
            </a:graphic>
          </wp:inline>
        </w:drawing>
      </w:r>
    </w:p>
    <w:p w14:paraId="54EEF131" w14:textId="77777777" w:rsidR="00DC0435" w:rsidRDefault="006F3602">
      <w:r>
        <w:br w:type="page"/>
      </w:r>
    </w:p>
    <w:p w14:paraId="6DA7D1E5" w14:textId="77777777" w:rsidR="00DC0435" w:rsidRDefault="006F3602">
      <w:pPr>
        <w:pStyle w:val="Heading1"/>
      </w:pPr>
      <w:r>
        <w:lastRenderedPageBreak/>
        <w:t>Assembly</w:t>
      </w:r>
    </w:p>
    <w:p w14:paraId="5A2C2A03" w14:textId="77777777" w:rsidR="00DC0435" w:rsidRDefault="006F3602">
      <w:r>
        <w:t>Assemble all the surface mount passives first (Resistors, Capacitors and Inductors). Try to work from Left to right on the board, but also put on all components with the same value at once.</w:t>
      </w:r>
    </w:p>
    <w:p w14:paraId="6B549D9D" w14:textId="77777777" w:rsidR="00DC0435" w:rsidRDefault="006F3602">
      <w:pPr>
        <w:spacing w:after="80"/>
      </w:pPr>
      <w:r>
        <w:t>1) C5, C6 – 6.8pF capacitor</w:t>
      </w:r>
    </w:p>
    <w:p w14:paraId="282F78C9" w14:textId="77777777" w:rsidR="00DC0435" w:rsidRDefault="006F3602">
      <w:pPr>
        <w:spacing w:after="80"/>
      </w:pPr>
      <w:r>
        <w:t>2) C2 – 12pF capacitor</w:t>
      </w:r>
    </w:p>
    <w:p w14:paraId="40398E76" w14:textId="77777777" w:rsidR="00DC0435" w:rsidRDefault="006F3602">
      <w:pPr>
        <w:spacing w:after="80"/>
      </w:pPr>
      <w:r>
        <w:t>3) C16 – MISS-LABELED, should be L16 – 6.8nH</w:t>
      </w:r>
    </w:p>
    <w:p w14:paraId="7B1B1DBB" w14:textId="77777777" w:rsidR="00DC0435" w:rsidRDefault="006F3602">
      <w:pPr>
        <w:spacing w:after="80"/>
      </w:pPr>
      <w:r>
        <w:t>4) L2 – 10 nH</w:t>
      </w:r>
    </w:p>
    <w:p w14:paraId="5A50791B" w14:textId="77777777" w:rsidR="00DC0435" w:rsidRDefault="006F3602">
      <w:pPr>
        <w:spacing w:after="80"/>
      </w:pPr>
      <w:r>
        <w:t>5) R3,R8 – 50 ohm</w:t>
      </w:r>
    </w:p>
    <w:p w14:paraId="5C42E97B" w14:textId="77777777" w:rsidR="00DC0435" w:rsidRDefault="006F3602">
      <w:pPr>
        <w:spacing w:after="80"/>
      </w:pPr>
      <w:r>
        <w:t>6) C4 – 4700pF</w:t>
      </w:r>
    </w:p>
    <w:p w14:paraId="0E040A60" w14:textId="77777777" w:rsidR="00DC0435" w:rsidRDefault="006F3602">
      <w:pPr>
        <w:spacing w:after="80"/>
      </w:pPr>
      <w:r>
        <w:t>7) R5 – 4.7k 7a) R1 33kohm</w:t>
      </w:r>
    </w:p>
    <w:p w14:paraId="4C0EAD90" w14:textId="77777777" w:rsidR="00DC0435" w:rsidRDefault="006F3602">
      <w:pPr>
        <w:spacing w:after="80"/>
      </w:pPr>
      <w:r>
        <w:t>8) C15 – 18pF</w:t>
      </w:r>
    </w:p>
    <w:p w14:paraId="6A2538FD" w14:textId="77777777" w:rsidR="00DC0435" w:rsidRDefault="006F3602">
      <w:pPr>
        <w:spacing w:after="80"/>
      </w:pPr>
      <w:r>
        <w:t>9) L1, L3, L5 – 100nH</w:t>
      </w:r>
    </w:p>
    <w:p w14:paraId="31082D49" w14:textId="77777777" w:rsidR="00DC0435" w:rsidRDefault="006F3602">
      <w:pPr>
        <w:spacing w:after="80"/>
      </w:pPr>
      <w:r>
        <w:t>10) C1 – 27pF</w:t>
      </w:r>
    </w:p>
    <w:p w14:paraId="21BE0829" w14:textId="77777777" w:rsidR="00DC0435" w:rsidRDefault="006F3602">
      <w:pPr>
        <w:spacing w:after="80"/>
      </w:pPr>
      <w:r>
        <w:t>11) R9,R10,R11,R12,R15,R16 – 870ohm</w:t>
      </w:r>
    </w:p>
    <w:p w14:paraId="124BE10B" w14:textId="77777777" w:rsidR="00DC0435" w:rsidRDefault="006F3602">
      <w:pPr>
        <w:spacing w:after="80"/>
      </w:pPr>
      <w:r>
        <w:t>12) R6, R7,R14 – 5.8ohm</w:t>
      </w:r>
    </w:p>
    <w:p w14:paraId="040515CD" w14:textId="77777777" w:rsidR="00DC0435" w:rsidRDefault="006F3602">
      <w:pPr>
        <w:spacing w:after="80"/>
      </w:pPr>
      <w:r>
        <w:t>13) C7, C8,C3, C12,C13,C10,C14,C11 – 330pF</w:t>
      </w:r>
    </w:p>
    <w:p w14:paraId="522212CB" w14:textId="77777777" w:rsidR="00DC0435" w:rsidRDefault="006F3602">
      <w:pPr>
        <w:spacing w:after="80"/>
      </w:pPr>
      <w:r>
        <w:t>14) R4,R13 – 43 ohm</w:t>
      </w:r>
    </w:p>
    <w:p w14:paraId="0037CDDE" w14:textId="77777777" w:rsidR="00DC0435" w:rsidRDefault="006F3602">
      <w:pPr>
        <w:spacing w:after="80"/>
      </w:pPr>
      <w:r>
        <w:t>15) L6, L4 – 120nH</w:t>
      </w:r>
    </w:p>
    <w:p w14:paraId="77E16223" w14:textId="77777777" w:rsidR="00DC0435" w:rsidRDefault="006F3602">
      <w:pPr>
        <w:spacing w:after="80"/>
      </w:pPr>
      <w:r>
        <w:t>16) C9 - 330nF</w:t>
      </w:r>
    </w:p>
    <w:p w14:paraId="1C7EC42A" w14:textId="77777777" w:rsidR="00DC0435" w:rsidRDefault="006F3602">
      <w:pPr>
        <w:spacing w:after="80"/>
      </w:pPr>
      <w:r>
        <w:t>Now place the actives:</w:t>
      </w:r>
    </w:p>
    <w:p w14:paraId="46385341" w14:textId="77777777" w:rsidR="00DC0435" w:rsidRDefault="006F3602">
      <w:pPr>
        <w:spacing w:after="80"/>
      </w:pPr>
      <w:r>
        <w:t>17) U2 – SAV541. Align the dot and make sure the large pad lines up</w:t>
      </w:r>
    </w:p>
    <w:p w14:paraId="79DEAFD7" w14:textId="77777777" w:rsidR="00DC0435" w:rsidRDefault="006F3602">
      <w:pPr>
        <w:spacing w:after="80"/>
      </w:pPr>
      <w:r>
        <w:t>18) U1,U3 – GALI 39</w:t>
      </w:r>
    </w:p>
    <w:p w14:paraId="6F0CB307" w14:textId="77777777" w:rsidR="00DC0435" w:rsidRDefault="006F3602">
      <w:pPr>
        <w:spacing w:after="80"/>
      </w:pPr>
      <w:r>
        <w:t>19) U4, U5 - BFCN-1445</w:t>
      </w:r>
    </w:p>
    <w:p w14:paraId="553D1159" w14:textId="77777777" w:rsidR="00DC0435" w:rsidRDefault="006F3602">
      <w:pPr>
        <w:spacing w:after="80"/>
      </w:pPr>
      <w:r>
        <w:t>20) IC1 – LM2940</w:t>
      </w:r>
    </w:p>
    <w:p w14:paraId="22CF5C46" w14:textId="77777777" w:rsidR="00DC0435" w:rsidRDefault="006F3602">
      <w:pPr>
        <w:spacing w:after="80"/>
      </w:pPr>
      <w:r>
        <w:t>21) J1 and J2. The input and output SMA connectors</w:t>
      </w:r>
    </w:p>
    <w:p w14:paraId="0813B436" w14:textId="77777777" w:rsidR="00DC0435" w:rsidRDefault="006F3602">
      <w:pPr>
        <w:spacing w:after="80"/>
      </w:pPr>
      <w:r>
        <w:t>22) R2 27 ohm</w:t>
      </w:r>
    </w:p>
    <w:p w14:paraId="76F539BB" w14:textId="77777777" w:rsidR="00DC0435" w:rsidRDefault="006F3602">
      <w:pPr>
        <w:spacing w:after="80"/>
      </w:pPr>
      <w:r>
        <w:t>Finally add the Casing. Once everything lined up with holes, should just push on. Connect each tab on the underside.</w:t>
      </w:r>
    </w:p>
    <w:sectPr w:rsidR="00DC0435" w:rsidSect="00034616">
      <w:headerReference w:type="even" r:id="rId9"/>
      <w:headerReference w:type="default" r:id="rId10"/>
      <w:footerReference w:type="even" r:id="rId11"/>
      <w:footerReference w:type="default" r:id="rId12"/>
      <w:headerReference w:type="first" r:id="rId13"/>
      <w:footerReference w:type="first" r:id="rId14"/>
      <w:pgSz w:w="12240" w:h="15840"/>
      <w:pgMar w:top="1512"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DB2A" w14:textId="77777777" w:rsidR="00C13D95" w:rsidRDefault="00C13D95">
      <w:pPr>
        <w:spacing w:after="0" w:line="240" w:lineRule="auto"/>
      </w:pPr>
      <w:r>
        <w:separator/>
      </w:r>
    </w:p>
  </w:endnote>
  <w:endnote w:type="continuationSeparator" w:id="0">
    <w:p w14:paraId="26DE7F90" w14:textId="77777777" w:rsidR="00C13D95" w:rsidRDefault="00C13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4C84F" w14:textId="77777777" w:rsidR="006B7D56" w:rsidRDefault="006B7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3BF" w14:textId="77777777" w:rsidR="006F3602" w:rsidRDefault="006F3602">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A5DB" w14:textId="77777777" w:rsidR="006B7D56" w:rsidRDefault="006B7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B97A0" w14:textId="77777777" w:rsidR="00C13D95" w:rsidRDefault="00C13D95">
      <w:pPr>
        <w:spacing w:after="0" w:line="240" w:lineRule="auto"/>
      </w:pPr>
      <w:r>
        <w:separator/>
      </w:r>
    </w:p>
  </w:footnote>
  <w:footnote w:type="continuationSeparator" w:id="0">
    <w:p w14:paraId="1167F7B1" w14:textId="77777777" w:rsidR="00C13D95" w:rsidRDefault="00C13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AA828" w14:textId="77777777" w:rsidR="006B7D56" w:rsidRDefault="006B7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33E2" w14:textId="77777777" w:rsidR="006F3602" w:rsidRDefault="006F3602">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8C80" w14:textId="77777777" w:rsidR="006B7D56" w:rsidRDefault="006B7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31032453">
    <w:abstractNumId w:val="8"/>
  </w:num>
  <w:num w:numId="2" w16cid:durableId="1669749201">
    <w:abstractNumId w:val="6"/>
  </w:num>
  <w:num w:numId="3" w16cid:durableId="2102219228">
    <w:abstractNumId w:val="5"/>
  </w:num>
  <w:num w:numId="4" w16cid:durableId="272785499">
    <w:abstractNumId w:val="4"/>
  </w:num>
  <w:num w:numId="5" w16cid:durableId="1337730235">
    <w:abstractNumId w:val="7"/>
  </w:num>
  <w:num w:numId="6" w16cid:durableId="237328003">
    <w:abstractNumId w:val="3"/>
  </w:num>
  <w:num w:numId="7" w16cid:durableId="1407876708">
    <w:abstractNumId w:val="2"/>
  </w:num>
  <w:num w:numId="8" w16cid:durableId="664745637">
    <w:abstractNumId w:val="1"/>
  </w:num>
  <w:num w:numId="9" w16cid:durableId="33314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27D6"/>
    <w:rsid w:val="0015074B"/>
    <w:rsid w:val="00176530"/>
    <w:rsid w:val="0029639D"/>
    <w:rsid w:val="00326F90"/>
    <w:rsid w:val="005D0E94"/>
    <w:rsid w:val="006B7D56"/>
    <w:rsid w:val="006F3602"/>
    <w:rsid w:val="00735244"/>
    <w:rsid w:val="007974EC"/>
    <w:rsid w:val="007A62CC"/>
    <w:rsid w:val="008D0B27"/>
    <w:rsid w:val="00920C2E"/>
    <w:rsid w:val="00AA1D8D"/>
    <w:rsid w:val="00B47730"/>
    <w:rsid w:val="00B50952"/>
    <w:rsid w:val="00C13D95"/>
    <w:rsid w:val="00CB0664"/>
    <w:rsid w:val="00DC04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424C53"/>
  <w14:defaultImageDpi w14:val="30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000000"/>
      <w:sz w:val="30"/>
      <w:szCs w:val="28"/>
    </w:rPr>
  </w:style>
  <w:style w:type="character" w:customStyle="1" w:styleId="Heading2Char">
    <w:name w:val="Heading 2 Char"/>
    <w:basedOn w:val="DefaultParagraphFont"/>
    <w:link w:val="Heading2"/>
    <w:uiPriority w:val="9"/>
    <w:rsid w:val="00FC693F"/>
    <w:rPr>
      <w:b/>
      <w:bCs/>
      <w:color w:val="000000"/>
      <w:sz w:val="24"/>
      <w:szCs w:val="26"/>
    </w:rPr>
  </w:style>
  <w:style w:type="character" w:customStyle="1" w:styleId="Heading3Char">
    <w:name w:val="Heading 3 Char"/>
    <w:basedOn w:val="DefaultParagraphFont"/>
    <w:link w:val="Heading3"/>
    <w:uiPriority w:val="9"/>
    <w:rsid w:val="00FC693F"/>
    <w:rPr>
      <w:b/>
      <w:bCs/>
      <w:color w:val="000000"/>
    </w:rPr>
  </w:style>
  <w:style w:type="paragraph" w:styleId="Title">
    <w:name w:val="Title"/>
    <w:basedOn w:val="Normal"/>
    <w:next w:val="Normal"/>
    <w:link w:val="TitleChar"/>
    <w:uiPriority w:val="10"/>
    <w:qFormat/>
    <w:rsid w:val="00FC693F"/>
    <w:pPr>
      <w:spacing w:after="160" w:line="240" w:lineRule="auto"/>
      <w:contextualSpacing/>
    </w:pPr>
    <w:rPr>
      <w:kern w:val="28"/>
      <w:sz w:val="48"/>
      <w:szCs w:val="52"/>
    </w:rPr>
  </w:style>
  <w:style w:type="character" w:customStyle="1" w:styleId="TitleChar">
    <w:name w:val="Title Char"/>
    <w:basedOn w:val="DefaultParagraphFont"/>
    <w:link w:val="Title"/>
    <w:uiPriority w:val="10"/>
    <w:rsid w:val="00FC693F"/>
    <w:rPr>
      <w:color w:val="000000"/>
      <w:kern w:val="28"/>
      <w:sz w:val="48"/>
      <w:szCs w:val="52"/>
    </w:rPr>
  </w:style>
  <w:style w:type="paragraph" w:styleId="Subtitle">
    <w:name w:val="Subtitle"/>
    <w:basedOn w:val="Normal"/>
    <w:next w:val="Normal"/>
    <w:link w:val="SubtitleChar"/>
    <w:uiPriority w:val="11"/>
    <w:qFormat/>
    <w:rsid w:val="00FC693F"/>
    <w:pPr>
      <w:numPr>
        <w:ilvl w:val="1"/>
      </w:numPr>
      <w:spacing w:after="160"/>
    </w:pPr>
    <w:rPr>
      <w:iCs/>
      <w:szCs w:val="24"/>
    </w:rPr>
  </w:style>
  <w:style w:type="character" w:customStyle="1" w:styleId="SubtitleChar">
    <w:name w:val="Subtitle Char"/>
    <w:basedOn w:val="DefaultParagraphFont"/>
    <w:link w:val="Subtitle"/>
    <w:uiPriority w:val="11"/>
    <w:rsid w:val="00FC693F"/>
    <w:rPr>
      <w:iCs/>
      <w:color w:val="00000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20"/>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eastAsia="Arial" w:hAnsi="Arial" w:cs="Arial"/>
        <w:b/>
        <w:bCs/>
        <w:color w:val="FFFFFF" w:themeColor="background1"/>
      </w:rPr>
      <w:tblPr/>
      <w:tcPr>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eastAsia="Arial" w:hAnsi="Arial" w:cs="Arial"/>
        <w:b/>
        <w:bCs/>
        <w:color w:val="FFFFFF" w:themeColor="background1"/>
      </w:rPr>
      <w:tblPr/>
      <w:tcPr>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Arial" w:eastAsia="Arial" w:hAnsi="Arial" w:cs="Arial"/>
        <w:b/>
        <w:bCs/>
        <w:color w:val="FFFFFF" w:themeColor="background1"/>
      </w:rPr>
      <w:tblPr/>
      <w:tcPr>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Arial" w:eastAsia="Arial" w:hAnsi="Arial" w:cs="Arial"/>
        <w:b/>
        <w:bCs/>
        <w:color w:val="FFFFFF" w:themeColor="background1"/>
      </w:rPr>
      <w:tblPr/>
      <w:tcPr>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Arial" w:eastAsia="Arial" w:hAnsi="Arial" w:cs="Arial"/>
        <w:b/>
        <w:bCs/>
        <w:color w:val="FFFFFF" w:themeColor="background1"/>
      </w:rPr>
      <w:tblPr/>
      <w:tcPr>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Arial" w:eastAsia="Arial" w:hAnsi="Arial" w:cs="Arial"/>
        <w:b/>
        <w:bCs/>
        <w:color w:val="FFFFFF" w:themeColor="background1"/>
      </w:rPr>
      <w:tblPr/>
      <w:tcPr>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Arial" w:eastAsia="Arial" w:hAnsi="Arial" w:cs="Arial"/>
        <w:b/>
        <w:bCs/>
        <w:color w:val="FFFFFF" w:themeColor="background1"/>
      </w:rPr>
      <w:tblPr/>
      <w:tcPr>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rFonts w:ascii="Arial" w:eastAsia="Arial" w:hAnsi="Arial" w:cs="Arial"/>
        <w:b/>
        <w:bCs/>
        <w:color w:val="1F497D" w:themeColor="text2"/>
      </w:rPr>
      <w:tblPr/>
      <w:tcPr>
        <w:tcBorders>
          <w:top w:val="single" w:sz="8" w:space="0" w:color="000000" w:themeColor="text1"/>
          <w:bottom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rFonts w:ascii="Arial" w:eastAsia="Arial" w:hAnsi="Arial" w:cs="Arial"/>
        <w:b/>
        <w:bCs/>
        <w:color w:val="1F497D" w:themeColor="text2"/>
      </w:rPr>
      <w:tblPr/>
      <w:tcPr>
        <w:tcBorders>
          <w:top w:val="single" w:sz="8" w:space="0" w:color="4F81BD" w:themeColor="accent1"/>
          <w:bottom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rFonts w:ascii="Arial" w:eastAsia="Arial" w:hAnsi="Arial" w:cs="Arial"/>
        <w:b/>
        <w:bCs/>
        <w:color w:val="1F497D" w:themeColor="text2"/>
      </w:rPr>
      <w:tblPr/>
      <w:tcPr>
        <w:tcBorders>
          <w:top w:val="single" w:sz="8" w:space="0" w:color="C0504D" w:themeColor="accent2"/>
          <w:bottom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rFonts w:ascii="Arial" w:eastAsia="Arial" w:hAnsi="Arial" w:cs="Arial"/>
        <w:b/>
        <w:bCs/>
        <w:color w:val="1F497D" w:themeColor="text2"/>
      </w:rPr>
      <w:tblPr/>
      <w:tcPr>
        <w:tcBorders>
          <w:top w:val="single" w:sz="8" w:space="0" w:color="9BBB59" w:themeColor="accent3"/>
          <w:bottom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rFonts w:ascii="Arial" w:eastAsia="Arial" w:hAnsi="Arial" w:cs="Arial"/>
        <w:b/>
        <w:bCs/>
        <w:color w:val="1F497D" w:themeColor="text2"/>
      </w:rPr>
      <w:tblPr/>
      <w:tcPr>
        <w:tcBorders>
          <w:top w:val="single" w:sz="8" w:space="0" w:color="8064A2" w:themeColor="accent4"/>
          <w:bottom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rFonts w:ascii="Arial" w:eastAsia="Arial" w:hAnsi="Arial" w:cs="Arial"/>
        <w:b/>
        <w:bCs/>
        <w:color w:val="1F497D" w:themeColor="text2"/>
      </w:rPr>
      <w:tblPr/>
      <w:tcPr>
        <w:tcBorders>
          <w:top w:val="single" w:sz="8" w:space="0" w:color="4BACC6" w:themeColor="accent5"/>
          <w:bottom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rFonts w:ascii="Arial" w:eastAsia="Arial" w:hAnsi="Arial" w:cs="Arial"/>
        <w:b/>
        <w:bCs/>
        <w:color w:val="1F497D" w:themeColor="text2"/>
      </w:rPr>
      <w:tblPr/>
      <w:tcPr>
        <w:tcBorders>
          <w:top w:val="single" w:sz="8" w:space="0" w:color="F79646" w:themeColor="accent6"/>
          <w:bottom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Arial" w:eastAsia="Arial" w:hAnsi="Arial" w:cs="Arial"/>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Arial" w:eastAsia="Arial" w:hAnsi="Arial" w:cs="Arial"/>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Arial" w:eastAsia="Arial" w:hAnsi="Arial" w:cs="Arial"/>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Arial" w:eastAsia="Arial" w:hAnsi="Arial" w:cs="Arial"/>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Arial" w:eastAsia="Arial" w:hAnsi="Arial" w:cs="Arial"/>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Arial" w:eastAsia="Arial" w:hAnsi="Arial" w:cs="Arial"/>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Arial" w:eastAsia="Arial" w:hAnsi="Arial" w:cs="Arial"/>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404040" w:themeColor="tex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BA0CD" w:themeColor="accen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CF7B79" w:themeColor="accent2"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B3CC82" w:themeColor="accent3"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9F8AB9" w:themeColor="accent4"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8C0D4" w:themeColor="accent5"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F9B074" w:themeColor="accent6"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Arial" w:eastAsia="Arial" w:hAnsi="Arial" w:cs="Arial"/>
        <w:b/>
        <w:bCs/>
        <w:color w:val="000000" w:themeColor="text1"/>
      </w:rPr>
      <w:tblPr/>
      <w:tcPr>
        <w:shd w:val="clear" w:color="auto" w:fill="E6E6E6" w:themeFill="tex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Arial" w:eastAsia="Arial" w:hAnsi="Arial" w:cs="Arial"/>
        <w:b/>
        <w:bCs/>
        <w:color w:val="000000" w:themeColor="text1"/>
      </w:rPr>
      <w:tblPr/>
      <w:tcPr>
        <w:shd w:val="clear" w:color="auto" w:fill="EDF2F8" w:themeFill="accen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Arial" w:eastAsia="Arial" w:hAnsi="Arial" w:cs="Arial"/>
        <w:b/>
        <w:bCs/>
        <w:color w:val="000000" w:themeColor="text1"/>
      </w:rPr>
      <w:tblPr/>
      <w:tcPr>
        <w:shd w:val="clear" w:color="auto" w:fill="F8EDED" w:themeFill="accent2"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Arial" w:eastAsia="Arial" w:hAnsi="Arial" w:cs="Arial"/>
        <w:b/>
        <w:bCs/>
        <w:color w:val="000000" w:themeColor="text1"/>
      </w:rPr>
      <w:tblPr/>
      <w:tcPr>
        <w:shd w:val="clear" w:color="auto" w:fill="F5F8EE" w:themeFill="accent3"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Arial" w:eastAsia="Arial" w:hAnsi="Arial" w:cs="Arial"/>
        <w:b/>
        <w:bCs/>
        <w:color w:val="000000" w:themeColor="text1"/>
      </w:rPr>
      <w:tblPr/>
      <w:tcPr>
        <w:shd w:val="clear" w:color="auto" w:fill="F2EFF6" w:themeFill="accent4"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Arial" w:eastAsia="Arial" w:hAnsi="Arial" w:cs="Arial"/>
        <w:b/>
        <w:bCs/>
        <w:color w:val="000000" w:themeColor="text1"/>
      </w:rPr>
      <w:tblPr/>
      <w:tcPr>
        <w:shd w:val="clear" w:color="auto" w:fill="EDF6F9" w:themeFill="accent5"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Arial" w:eastAsia="Arial" w:hAnsi="Arial" w:cs="Arial"/>
        <w:b/>
        <w:bCs/>
        <w:color w:val="000000" w:themeColor="text1"/>
      </w:rPr>
      <w:tblPr/>
      <w:tcPr>
        <w:shd w:val="clear" w:color="auto" w:fill="FEF4EC" w:themeFill="accent6"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Arial" w:eastAsia="Arial" w:hAnsi="Arial" w:cs="Arial"/>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Arial" w:eastAsia="Arial" w:hAnsi="Arial" w:cs="Arial"/>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Arial" w:eastAsia="Arial" w:hAnsi="Arial" w:cs="Arial"/>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Arial" w:eastAsia="Arial" w:hAnsi="Arial" w:cs="Arial"/>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rial" w:eastAsia="Arial" w:hAnsi="Arial" w:cs="Arial"/>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rial" w:eastAsia="Arial" w:hAnsi="Arial" w:cs="Arial"/>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rial" w:eastAsia="Arial" w:hAnsi="Arial" w:cs="Arial"/>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rial" w:eastAsia="Arial" w:hAnsi="Arial" w:cs="Arial"/>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Arial" w:eastAsia="Arial" w:hAnsi="Arial" w:cs="Arial"/>
        <w:b/>
        <w:bCs/>
      </w:rPr>
      <w:tblPr/>
      <w:tcPr>
        <w:shd w:val="clear" w:color="auto" w:fill="999999" w:themeFill="text1" w:themeFillTint="66"/>
      </w:tcPr>
    </w:tblStylePr>
    <w:tblStylePr w:type="lastRow">
      <w:rPr>
        <w:rFonts w:ascii="Arial" w:eastAsia="Arial" w:hAnsi="Arial" w:cs="Arial"/>
        <w:b/>
        <w:bCs/>
        <w:color w:val="000000" w:themeColor="text1"/>
      </w:rPr>
      <w:tblPr/>
      <w:tcPr>
        <w:shd w:val="clear" w:color="auto" w:fill="999999" w:themeFill="text1" w:themeFillTint="66"/>
      </w:tcPr>
    </w:tblStylePr>
    <w:tblStylePr w:type="firstCol">
      <w:rPr>
        <w:rFonts w:ascii="Arial" w:eastAsia="Arial" w:hAnsi="Arial" w:cs="Arial"/>
        <w:color w:val="FFFFFF" w:themeColor="background1"/>
      </w:rPr>
      <w:tblPr/>
      <w:tcPr>
        <w:shd w:val="clear" w:color="auto" w:fill="000000" w:themeFill="text1" w:themeFillShade="BF"/>
      </w:tcPr>
    </w:tblStylePr>
    <w:tblStylePr w:type="lastCol">
      <w:rPr>
        <w:rFonts w:ascii="Arial" w:eastAsia="Arial" w:hAnsi="Arial" w:cs="Arial"/>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Arial" w:eastAsia="Arial" w:hAnsi="Arial" w:cs="Arial"/>
        <w:b/>
        <w:bCs/>
      </w:rPr>
      <w:tblPr/>
      <w:tcPr>
        <w:shd w:val="clear" w:color="auto" w:fill="B8CCE4" w:themeFill="accent1" w:themeFillTint="66"/>
      </w:tcPr>
    </w:tblStylePr>
    <w:tblStylePr w:type="lastRow">
      <w:rPr>
        <w:rFonts w:ascii="Arial" w:eastAsia="Arial" w:hAnsi="Arial" w:cs="Arial"/>
        <w:b/>
        <w:bCs/>
        <w:color w:val="000000" w:themeColor="text1"/>
      </w:rPr>
      <w:tblPr/>
      <w:tcPr>
        <w:shd w:val="clear" w:color="auto" w:fill="B8CCE4" w:themeFill="accent1" w:themeFillTint="66"/>
      </w:tcPr>
    </w:tblStylePr>
    <w:tblStylePr w:type="firstCol">
      <w:rPr>
        <w:rFonts w:ascii="Arial" w:eastAsia="Arial" w:hAnsi="Arial" w:cs="Arial"/>
        <w:color w:val="FFFFFF" w:themeColor="background1"/>
      </w:rPr>
      <w:tblPr/>
      <w:tcPr>
        <w:shd w:val="clear" w:color="auto" w:fill="365F91" w:themeFill="accent1" w:themeFillShade="BF"/>
      </w:tcPr>
    </w:tblStylePr>
    <w:tblStylePr w:type="lastCol">
      <w:rPr>
        <w:rFonts w:ascii="Arial" w:eastAsia="Arial" w:hAnsi="Arial" w:cs="Arial"/>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Arial" w:eastAsia="Arial" w:hAnsi="Arial" w:cs="Arial"/>
        <w:b/>
        <w:bCs/>
      </w:rPr>
      <w:tblPr/>
      <w:tcPr>
        <w:shd w:val="clear" w:color="auto" w:fill="E5B8B7" w:themeFill="accent2" w:themeFillTint="66"/>
      </w:tcPr>
    </w:tblStylePr>
    <w:tblStylePr w:type="lastRow">
      <w:rPr>
        <w:rFonts w:ascii="Arial" w:eastAsia="Arial" w:hAnsi="Arial" w:cs="Arial"/>
        <w:b/>
        <w:bCs/>
        <w:color w:val="000000" w:themeColor="text1"/>
      </w:rPr>
      <w:tblPr/>
      <w:tcPr>
        <w:shd w:val="clear" w:color="auto" w:fill="E5B8B7" w:themeFill="accent2" w:themeFillTint="66"/>
      </w:tcPr>
    </w:tblStylePr>
    <w:tblStylePr w:type="firstCol">
      <w:rPr>
        <w:rFonts w:ascii="Arial" w:eastAsia="Arial" w:hAnsi="Arial" w:cs="Arial"/>
        <w:color w:val="FFFFFF" w:themeColor="background1"/>
      </w:rPr>
      <w:tblPr/>
      <w:tcPr>
        <w:shd w:val="clear" w:color="auto" w:fill="943634" w:themeFill="accent2" w:themeFillShade="BF"/>
      </w:tcPr>
    </w:tblStylePr>
    <w:tblStylePr w:type="lastCol">
      <w:rPr>
        <w:rFonts w:ascii="Arial" w:eastAsia="Arial" w:hAnsi="Arial" w:cs="Arial"/>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Arial" w:eastAsia="Arial" w:hAnsi="Arial" w:cs="Arial"/>
        <w:b/>
        <w:bCs/>
      </w:rPr>
      <w:tblPr/>
      <w:tcPr>
        <w:shd w:val="clear" w:color="auto" w:fill="D6E3BC" w:themeFill="accent3" w:themeFillTint="66"/>
      </w:tcPr>
    </w:tblStylePr>
    <w:tblStylePr w:type="lastRow">
      <w:rPr>
        <w:rFonts w:ascii="Arial" w:eastAsia="Arial" w:hAnsi="Arial" w:cs="Arial"/>
        <w:b/>
        <w:bCs/>
        <w:color w:val="000000" w:themeColor="text1"/>
      </w:rPr>
      <w:tblPr/>
      <w:tcPr>
        <w:shd w:val="clear" w:color="auto" w:fill="D6E3BC" w:themeFill="accent3" w:themeFillTint="66"/>
      </w:tcPr>
    </w:tblStylePr>
    <w:tblStylePr w:type="firstCol">
      <w:rPr>
        <w:rFonts w:ascii="Arial" w:eastAsia="Arial" w:hAnsi="Arial" w:cs="Arial"/>
        <w:color w:val="FFFFFF" w:themeColor="background1"/>
      </w:rPr>
      <w:tblPr/>
      <w:tcPr>
        <w:shd w:val="clear" w:color="auto" w:fill="76923C" w:themeFill="accent3" w:themeFillShade="BF"/>
      </w:tcPr>
    </w:tblStylePr>
    <w:tblStylePr w:type="lastCol">
      <w:rPr>
        <w:rFonts w:ascii="Arial" w:eastAsia="Arial" w:hAnsi="Arial" w:cs="Arial"/>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Arial" w:eastAsia="Arial" w:hAnsi="Arial" w:cs="Arial"/>
        <w:b/>
        <w:bCs/>
      </w:rPr>
      <w:tblPr/>
      <w:tcPr>
        <w:shd w:val="clear" w:color="auto" w:fill="CCC0D9" w:themeFill="accent4" w:themeFillTint="66"/>
      </w:tcPr>
    </w:tblStylePr>
    <w:tblStylePr w:type="lastRow">
      <w:rPr>
        <w:rFonts w:ascii="Arial" w:eastAsia="Arial" w:hAnsi="Arial" w:cs="Arial"/>
        <w:b/>
        <w:bCs/>
        <w:color w:val="000000" w:themeColor="text1"/>
      </w:rPr>
      <w:tblPr/>
      <w:tcPr>
        <w:shd w:val="clear" w:color="auto" w:fill="CCC0D9" w:themeFill="accent4" w:themeFillTint="66"/>
      </w:tcPr>
    </w:tblStylePr>
    <w:tblStylePr w:type="firstCol">
      <w:rPr>
        <w:rFonts w:ascii="Arial" w:eastAsia="Arial" w:hAnsi="Arial" w:cs="Arial"/>
        <w:color w:val="FFFFFF" w:themeColor="background1"/>
      </w:rPr>
      <w:tblPr/>
      <w:tcPr>
        <w:shd w:val="clear" w:color="auto" w:fill="5F497A" w:themeFill="accent4" w:themeFillShade="BF"/>
      </w:tcPr>
    </w:tblStylePr>
    <w:tblStylePr w:type="lastCol">
      <w:rPr>
        <w:rFonts w:ascii="Arial" w:eastAsia="Arial" w:hAnsi="Arial" w:cs="Arial"/>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Arial" w:eastAsia="Arial" w:hAnsi="Arial" w:cs="Arial"/>
        <w:b/>
        <w:bCs/>
      </w:rPr>
      <w:tblPr/>
      <w:tcPr>
        <w:shd w:val="clear" w:color="auto" w:fill="B6DDE8" w:themeFill="accent5" w:themeFillTint="66"/>
      </w:tcPr>
    </w:tblStylePr>
    <w:tblStylePr w:type="lastRow">
      <w:rPr>
        <w:rFonts w:ascii="Arial" w:eastAsia="Arial" w:hAnsi="Arial" w:cs="Arial"/>
        <w:b/>
        <w:bCs/>
        <w:color w:val="000000" w:themeColor="text1"/>
      </w:rPr>
      <w:tblPr/>
      <w:tcPr>
        <w:shd w:val="clear" w:color="auto" w:fill="B6DDE8" w:themeFill="accent5" w:themeFillTint="66"/>
      </w:tcPr>
    </w:tblStylePr>
    <w:tblStylePr w:type="firstCol">
      <w:rPr>
        <w:rFonts w:ascii="Arial" w:eastAsia="Arial" w:hAnsi="Arial" w:cs="Arial"/>
        <w:color w:val="FFFFFF" w:themeColor="background1"/>
      </w:rPr>
      <w:tblPr/>
      <w:tcPr>
        <w:shd w:val="clear" w:color="auto" w:fill="31849B" w:themeFill="accent5" w:themeFillShade="BF"/>
      </w:tcPr>
    </w:tblStylePr>
    <w:tblStylePr w:type="lastCol">
      <w:rPr>
        <w:rFonts w:ascii="Arial" w:eastAsia="Arial" w:hAnsi="Arial" w:cs="Arial"/>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Arial" w:eastAsia="Arial" w:hAnsi="Arial" w:cs="Arial"/>
        <w:b/>
        <w:bCs/>
      </w:rPr>
      <w:tblPr/>
      <w:tcPr>
        <w:shd w:val="clear" w:color="auto" w:fill="FBD4B4" w:themeFill="accent6" w:themeFillTint="66"/>
      </w:tcPr>
    </w:tblStylePr>
    <w:tblStylePr w:type="lastRow">
      <w:rPr>
        <w:rFonts w:ascii="Arial" w:eastAsia="Arial" w:hAnsi="Arial" w:cs="Arial"/>
        <w:b/>
        <w:bCs/>
        <w:color w:val="000000" w:themeColor="text1"/>
      </w:rPr>
      <w:tblPr/>
      <w:tcPr>
        <w:shd w:val="clear" w:color="auto" w:fill="FBD4B4" w:themeFill="accent6" w:themeFillTint="66"/>
      </w:tcPr>
    </w:tblStylePr>
    <w:tblStylePr w:type="firstCol">
      <w:rPr>
        <w:rFonts w:ascii="Arial" w:eastAsia="Arial" w:hAnsi="Arial" w:cs="Arial"/>
        <w:color w:val="FFFFFF" w:themeColor="background1"/>
      </w:rPr>
      <w:tblPr/>
      <w:tcPr>
        <w:shd w:val="clear" w:color="auto" w:fill="E36C0A" w:themeFill="accent6" w:themeFillShade="BF"/>
      </w:tcPr>
    </w:tblStylePr>
    <w:tblStylePr w:type="lastCol">
      <w:rPr>
        <w:rFonts w:ascii="Arial" w:eastAsia="Arial" w:hAnsi="Arial" w:cs="Arial"/>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212</Words>
  <Characters>861</Characters>
  <Application>Microsoft Office Word</Application>
  <DocSecurity>0</DocSecurity>
  <Lines>78</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DSPIRA H1 LNA assembly</dc:title>
  <dc:subject/>
  <dc:creator>Kevin Bandura</dc:creator>
  <cp:keywords/>
  <dc:description/>
  <cp:lastModifiedBy>Dylan Gormley</cp:lastModifiedBy>
  <cp:revision>5</cp:revision>
  <dcterms:created xsi:type="dcterms:W3CDTF">2013-12-23T23:15:00Z</dcterms:created>
  <dcterms:modified xsi:type="dcterms:W3CDTF">2026-09-27T00:42:00Z</dcterms:modified>
  <cp:category/>
</cp:coreProperties>
</file>